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4C307E" w14:textId="4F1A2541" w:rsidR="000F3E33" w:rsidRPr="007229F4" w:rsidRDefault="000F3E33" w:rsidP="000F3E33">
      <w:pPr>
        <w:jc w:val="center"/>
        <w:rPr>
          <w:rFonts w:ascii="Montserrat" w:hAnsi="Montserrat"/>
          <w:b/>
          <w:bCs/>
          <w:sz w:val="20"/>
          <w:szCs w:val="20"/>
        </w:rPr>
      </w:pPr>
      <w:r w:rsidRPr="007229F4">
        <w:rPr>
          <w:rFonts w:ascii="Montserrat" w:hAnsi="Montserrat"/>
          <w:b/>
          <w:bCs/>
          <w:sz w:val="20"/>
          <w:szCs w:val="20"/>
        </w:rPr>
        <w:t xml:space="preserve">ATENTA NOTA CONCURSO MERCANTIL </w:t>
      </w:r>
    </w:p>
    <w:p w14:paraId="2495622A" w14:textId="0E1E9036" w:rsidR="000F3E33" w:rsidRPr="007229F4" w:rsidRDefault="000F3E33" w:rsidP="000F3E33">
      <w:pPr>
        <w:jc w:val="center"/>
        <w:rPr>
          <w:rFonts w:ascii="Montserrat" w:hAnsi="Montserrat"/>
          <w:b/>
          <w:bCs/>
          <w:sz w:val="20"/>
          <w:szCs w:val="20"/>
        </w:rPr>
      </w:pPr>
      <w:r w:rsidRPr="007229F4">
        <w:rPr>
          <w:rFonts w:ascii="Montserrat" w:hAnsi="Montserrat"/>
          <w:b/>
          <w:bCs/>
          <w:sz w:val="20"/>
          <w:szCs w:val="20"/>
        </w:rPr>
        <w:t>FICREA, S.A. DE C.V., SOCIEDAD FINANCIERA POPULAR.</w:t>
      </w:r>
    </w:p>
    <w:p w14:paraId="4A3F2C64" w14:textId="77777777" w:rsidR="000F3E33" w:rsidRPr="007229F4" w:rsidRDefault="000F3E33" w:rsidP="000F3E33">
      <w:pPr>
        <w:jc w:val="both"/>
        <w:rPr>
          <w:rFonts w:ascii="Montserrat" w:hAnsi="Montserrat"/>
          <w:sz w:val="20"/>
          <w:szCs w:val="20"/>
        </w:rPr>
      </w:pPr>
    </w:p>
    <w:p w14:paraId="11E3B2BD" w14:textId="53687081" w:rsidR="000F3E33" w:rsidRPr="007229F4" w:rsidRDefault="000F3E33" w:rsidP="000F3E33">
      <w:pPr>
        <w:jc w:val="both"/>
        <w:rPr>
          <w:rFonts w:ascii="Montserrat" w:hAnsi="Montserrat"/>
          <w:b/>
          <w:bCs/>
          <w:sz w:val="20"/>
          <w:szCs w:val="20"/>
        </w:rPr>
      </w:pPr>
      <w:r w:rsidRPr="007229F4">
        <w:rPr>
          <w:rFonts w:ascii="Montserrat" w:hAnsi="Montserrat"/>
          <w:b/>
          <w:bCs/>
          <w:sz w:val="20"/>
          <w:szCs w:val="20"/>
        </w:rPr>
        <w:t xml:space="preserve">Actuaciones relevantes del mes de </w:t>
      </w:r>
      <w:r w:rsidR="00C86939">
        <w:rPr>
          <w:rFonts w:ascii="Montserrat" w:hAnsi="Montserrat"/>
          <w:b/>
          <w:bCs/>
          <w:sz w:val="20"/>
          <w:szCs w:val="20"/>
        </w:rPr>
        <w:t>junio</w:t>
      </w:r>
      <w:r w:rsidRPr="007229F4">
        <w:rPr>
          <w:rFonts w:ascii="Montserrat" w:hAnsi="Montserrat"/>
          <w:b/>
          <w:bCs/>
          <w:sz w:val="20"/>
          <w:szCs w:val="20"/>
        </w:rPr>
        <w:t xml:space="preserve"> de 2019.</w:t>
      </w:r>
    </w:p>
    <w:p w14:paraId="5F7CE414" w14:textId="7C5BECD7" w:rsidR="000F3E33" w:rsidRPr="00AE7399" w:rsidRDefault="000F3E33" w:rsidP="000F3E33">
      <w:pPr>
        <w:jc w:val="both"/>
        <w:rPr>
          <w:rFonts w:ascii="Montserrat" w:hAnsi="Montserrat"/>
          <w:b/>
          <w:bCs/>
          <w:sz w:val="20"/>
          <w:szCs w:val="20"/>
        </w:rPr>
      </w:pPr>
    </w:p>
    <w:p w14:paraId="594DA8C0" w14:textId="1342778A" w:rsidR="007B19FB" w:rsidRDefault="00AE7399" w:rsidP="003E2BA5">
      <w:pPr>
        <w:pStyle w:val="Prrafodelista"/>
        <w:numPr>
          <w:ilvl w:val="0"/>
          <w:numId w:val="8"/>
        </w:numPr>
        <w:jc w:val="both"/>
        <w:rPr>
          <w:rFonts w:ascii="Montserrat" w:hAnsi="Montserrat" w:cs="Arial"/>
          <w:sz w:val="20"/>
          <w:szCs w:val="20"/>
        </w:rPr>
      </w:pPr>
      <w:r w:rsidRPr="00AE7399">
        <w:rPr>
          <w:rFonts w:ascii="Montserrat" w:hAnsi="Montserrat" w:cs="Arial"/>
          <w:b/>
          <w:bCs/>
          <w:sz w:val="20"/>
          <w:szCs w:val="20"/>
        </w:rPr>
        <w:t>Levantamiento de Embargo inmueble de Guerrero</w:t>
      </w:r>
      <w:r w:rsidR="007B19FB" w:rsidRPr="00AE7399">
        <w:rPr>
          <w:rFonts w:ascii="Montserrat" w:hAnsi="Montserrat" w:cs="Arial"/>
          <w:sz w:val="20"/>
          <w:szCs w:val="20"/>
        </w:rPr>
        <w:t xml:space="preserve">. </w:t>
      </w:r>
      <w:r w:rsidRPr="00AE7399">
        <w:rPr>
          <w:rFonts w:ascii="Montserrat" w:hAnsi="Montserrat" w:cs="Arial"/>
          <w:sz w:val="20"/>
          <w:szCs w:val="20"/>
        </w:rPr>
        <w:t>E</w:t>
      </w:r>
      <w:r w:rsidR="007B19FB" w:rsidRPr="00AE7399">
        <w:rPr>
          <w:rFonts w:ascii="Montserrat" w:hAnsi="Montserrat" w:cs="Arial"/>
          <w:sz w:val="20"/>
          <w:szCs w:val="20"/>
        </w:rPr>
        <w:t xml:space="preserve">l Síndico solicitó se girara oficio al Juzgado Quinto de Primera Instancia en Materia Civil del Distrito Judicial de Tabares, de Acapulco, para que levante el embargo trabado como medida cautelar sobre </w:t>
      </w:r>
      <w:r w:rsidRPr="00AE7399">
        <w:rPr>
          <w:rFonts w:ascii="Montserrat" w:hAnsi="Montserrat" w:cs="Arial"/>
          <w:sz w:val="20"/>
          <w:szCs w:val="20"/>
        </w:rPr>
        <w:t>el</w:t>
      </w:r>
      <w:r w:rsidR="007B19FB" w:rsidRPr="00AE7399">
        <w:rPr>
          <w:rFonts w:ascii="Montserrat" w:hAnsi="Montserrat" w:cs="Arial"/>
          <w:sz w:val="20"/>
          <w:szCs w:val="20"/>
        </w:rPr>
        <w:t xml:space="preserve"> bien inmueble del cual ya tomó posesión. De igual forma, solicitó se gire oficio al Registro Público de la Propiedad y del Comercio para que cancele la inscripción del embargo aludido, lo cual fue acordado de conformidad por el Juez Concursal</w:t>
      </w:r>
      <w:r>
        <w:rPr>
          <w:rFonts w:ascii="Montserrat" w:hAnsi="Montserrat" w:cs="Arial"/>
          <w:sz w:val="20"/>
          <w:szCs w:val="20"/>
        </w:rPr>
        <w:t>.</w:t>
      </w:r>
    </w:p>
    <w:p w14:paraId="77F0B09C" w14:textId="77777777" w:rsidR="00AE7399" w:rsidRPr="00AE7399" w:rsidRDefault="00AE7399" w:rsidP="00AE7399">
      <w:pPr>
        <w:pStyle w:val="Prrafodelista"/>
        <w:ind w:left="720"/>
        <w:jc w:val="both"/>
        <w:rPr>
          <w:rFonts w:ascii="Montserrat" w:hAnsi="Montserrat" w:cs="Arial"/>
          <w:sz w:val="20"/>
          <w:szCs w:val="20"/>
        </w:rPr>
      </w:pPr>
    </w:p>
    <w:p w14:paraId="134FB022" w14:textId="57411BFE" w:rsidR="007B19FB" w:rsidRPr="007B19FB" w:rsidRDefault="007B19FB" w:rsidP="007B19FB">
      <w:pPr>
        <w:pStyle w:val="Prrafodelista"/>
        <w:numPr>
          <w:ilvl w:val="0"/>
          <w:numId w:val="8"/>
        </w:numPr>
        <w:jc w:val="both"/>
        <w:rPr>
          <w:rFonts w:ascii="Montserrat" w:hAnsi="Montserrat" w:cs="Arial"/>
          <w:sz w:val="20"/>
          <w:szCs w:val="20"/>
        </w:rPr>
      </w:pPr>
      <w:r w:rsidRPr="002479CE">
        <w:rPr>
          <w:rFonts w:ascii="Montserrat" w:hAnsi="Montserrat" w:cs="Arial"/>
          <w:b/>
          <w:bCs/>
          <w:sz w:val="20"/>
          <w:szCs w:val="20"/>
        </w:rPr>
        <w:t>E</w:t>
      </w:r>
      <w:r w:rsidR="002479CE" w:rsidRPr="002479CE">
        <w:rPr>
          <w:rFonts w:ascii="Montserrat" w:hAnsi="Montserrat" w:cs="Arial"/>
          <w:b/>
          <w:bCs/>
          <w:sz w:val="20"/>
          <w:szCs w:val="20"/>
        </w:rPr>
        <w:t>najenación de inmuebles</w:t>
      </w:r>
      <w:r w:rsidRPr="002479CE">
        <w:rPr>
          <w:rFonts w:ascii="Montserrat" w:hAnsi="Montserrat" w:cs="Arial"/>
          <w:b/>
          <w:bCs/>
          <w:sz w:val="20"/>
          <w:szCs w:val="20"/>
        </w:rPr>
        <w:t>.</w:t>
      </w:r>
      <w:r w:rsidR="002479CE">
        <w:rPr>
          <w:rFonts w:ascii="Montserrat" w:hAnsi="Montserrat" w:cs="Arial"/>
          <w:b/>
          <w:bCs/>
          <w:sz w:val="20"/>
          <w:szCs w:val="20"/>
        </w:rPr>
        <w:t xml:space="preserve"> </w:t>
      </w:r>
      <w:r w:rsidR="002479CE" w:rsidRPr="00AE7399">
        <w:rPr>
          <w:rFonts w:ascii="Montserrat" w:hAnsi="Montserrat" w:cs="Arial"/>
          <w:sz w:val="20"/>
          <w:szCs w:val="20"/>
        </w:rPr>
        <w:t>E</w:t>
      </w:r>
      <w:r w:rsidRPr="007B19FB">
        <w:rPr>
          <w:rFonts w:ascii="Montserrat" w:hAnsi="Montserrat" w:cs="Arial"/>
          <w:sz w:val="20"/>
          <w:szCs w:val="20"/>
        </w:rPr>
        <w:t>l Síndico, tomando en consideración que no ha sido posible la enajenación de la totalidad de lo</w:t>
      </w:r>
      <w:bookmarkStart w:id="0" w:name="_GoBack"/>
      <w:bookmarkEnd w:id="0"/>
      <w:r w:rsidRPr="007B19FB">
        <w:rPr>
          <w:rFonts w:ascii="Montserrat" w:hAnsi="Montserrat" w:cs="Arial"/>
          <w:sz w:val="20"/>
          <w:szCs w:val="20"/>
        </w:rPr>
        <w:t>s inmuebles, bajo el argumento que utilizan los posibles compradores que en el mercando inmobiliario no se acostumbra pagar el 50% de anticipo, solicitó se autorizara el pago de la operación de compraventa de un 30% de anticipo y 70% en la fecha de la firma de la escritura pública, lo que obtendrá ingresos para realizar el pago a los acreedores reconocidos, petición que fue acordad de conformidad bajo la más estricta responsabilidad del Síndico.</w:t>
      </w:r>
    </w:p>
    <w:p w14:paraId="7324CEC8" w14:textId="77777777" w:rsidR="007B19FB" w:rsidRPr="007B19FB" w:rsidRDefault="007B19FB" w:rsidP="002479CE">
      <w:pPr>
        <w:pStyle w:val="Prrafodelista"/>
        <w:ind w:left="720"/>
        <w:jc w:val="both"/>
        <w:rPr>
          <w:rFonts w:ascii="Montserrat" w:hAnsi="Montserrat" w:cs="Arial"/>
          <w:sz w:val="20"/>
          <w:szCs w:val="20"/>
        </w:rPr>
      </w:pPr>
    </w:p>
    <w:p w14:paraId="4ACCA9E9" w14:textId="27186D24" w:rsidR="007B19FB" w:rsidRPr="00AE7399" w:rsidRDefault="00AE7399" w:rsidP="00092E4F">
      <w:pPr>
        <w:pStyle w:val="Prrafodelista"/>
        <w:numPr>
          <w:ilvl w:val="0"/>
          <w:numId w:val="8"/>
        </w:numPr>
        <w:jc w:val="both"/>
        <w:rPr>
          <w:rFonts w:ascii="Montserrat" w:hAnsi="Montserrat" w:cs="Arial"/>
          <w:sz w:val="20"/>
          <w:szCs w:val="20"/>
        </w:rPr>
      </w:pPr>
      <w:r w:rsidRPr="00AE7399">
        <w:rPr>
          <w:rFonts w:ascii="Montserrat" w:hAnsi="Montserrat" w:cs="Arial"/>
          <w:b/>
          <w:bCs/>
          <w:sz w:val="20"/>
          <w:szCs w:val="20"/>
        </w:rPr>
        <w:t xml:space="preserve">Informes </w:t>
      </w:r>
      <w:r w:rsidR="00D45CF4">
        <w:rPr>
          <w:rFonts w:ascii="Montserrat" w:hAnsi="Montserrat" w:cs="Arial"/>
          <w:b/>
          <w:bCs/>
          <w:sz w:val="20"/>
          <w:szCs w:val="20"/>
        </w:rPr>
        <w:t xml:space="preserve">del </w:t>
      </w:r>
      <w:r w:rsidRPr="00AE7399">
        <w:rPr>
          <w:rFonts w:ascii="Montserrat" w:hAnsi="Montserrat" w:cs="Arial"/>
          <w:b/>
          <w:bCs/>
          <w:sz w:val="20"/>
          <w:szCs w:val="20"/>
        </w:rPr>
        <w:t>Síndico</w:t>
      </w:r>
      <w:r w:rsidR="007B19FB" w:rsidRPr="00AE7399">
        <w:rPr>
          <w:rFonts w:ascii="Montserrat" w:hAnsi="Montserrat" w:cs="Arial"/>
          <w:b/>
          <w:bCs/>
          <w:sz w:val="20"/>
          <w:szCs w:val="20"/>
        </w:rPr>
        <w:t>.</w:t>
      </w:r>
      <w:r w:rsidR="007B19FB" w:rsidRPr="00AE7399">
        <w:rPr>
          <w:rFonts w:ascii="Montserrat" w:hAnsi="Montserrat" w:cs="Arial"/>
          <w:sz w:val="20"/>
          <w:szCs w:val="20"/>
        </w:rPr>
        <w:t xml:space="preserve"> El Juez realizó el cómputo del término concedido a las partes para pronunciarse sobre los 4 informes rendidos por el Síndico, teniendo por perdido el derecho de la parte actora, acreedores, la comerciante y de los Interventores particulares para manifestarse al respecto, teniendo a la Interventoría de la CONDUSEF como los únicos que desahogamos las vistas concedidas</w:t>
      </w:r>
      <w:r>
        <w:rPr>
          <w:rFonts w:ascii="Montserrat" w:hAnsi="Montserrat" w:cs="Arial"/>
          <w:sz w:val="20"/>
          <w:szCs w:val="20"/>
        </w:rPr>
        <w:t>, e</w:t>
      </w:r>
      <w:r w:rsidR="007B19FB" w:rsidRPr="00AE7399">
        <w:rPr>
          <w:rFonts w:ascii="Montserrat" w:hAnsi="Montserrat" w:cs="Arial"/>
          <w:sz w:val="20"/>
          <w:szCs w:val="20"/>
        </w:rPr>
        <w:t>n ese tenor, el Juez, al no existir discusión o disputa sobre algún punto de los informes presentados, se t</w:t>
      </w:r>
      <w:r>
        <w:rPr>
          <w:rFonts w:ascii="Montserrat" w:hAnsi="Montserrat" w:cs="Arial"/>
          <w:sz w:val="20"/>
          <w:szCs w:val="20"/>
        </w:rPr>
        <w:t>uvieron</w:t>
      </w:r>
      <w:r w:rsidR="007B19FB" w:rsidRPr="00AE7399">
        <w:rPr>
          <w:rFonts w:ascii="Montserrat" w:hAnsi="Montserrat" w:cs="Arial"/>
          <w:sz w:val="20"/>
          <w:szCs w:val="20"/>
        </w:rPr>
        <w:t xml:space="preserve"> por rendidos los mismos.  </w:t>
      </w:r>
    </w:p>
    <w:p w14:paraId="289F3506" w14:textId="40B8B779" w:rsidR="007B19FB" w:rsidRDefault="007B19FB" w:rsidP="002479CE">
      <w:pPr>
        <w:pStyle w:val="Prrafodelista"/>
        <w:ind w:left="720"/>
        <w:jc w:val="both"/>
        <w:rPr>
          <w:rFonts w:ascii="Montserrat" w:hAnsi="Montserrat" w:cs="Arial"/>
          <w:sz w:val="20"/>
          <w:szCs w:val="20"/>
        </w:rPr>
      </w:pPr>
    </w:p>
    <w:p w14:paraId="483B9CFF" w14:textId="2CE2649A" w:rsidR="004A731E" w:rsidRPr="00CD7575" w:rsidRDefault="004A731E" w:rsidP="004A731E">
      <w:pPr>
        <w:pStyle w:val="Prrafodelista"/>
        <w:ind w:left="720"/>
        <w:jc w:val="both"/>
        <w:rPr>
          <w:rFonts w:ascii="Montserrat" w:hAnsi="Montserrat" w:cs="Arial"/>
          <w:sz w:val="20"/>
          <w:szCs w:val="20"/>
        </w:rPr>
      </w:pPr>
      <w:r>
        <w:rPr>
          <w:rFonts w:ascii="Montserrat" w:hAnsi="Montserrat" w:cs="Arial"/>
          <w:sz w:val="20"/>
          <w:szCs w:val="20"/>
        </w:rPr>
        <w:t>Por otra parte, e</w:t>
      </w:r>
      <w:r w:rsidRPr="00CD7575">
        <w:rPr>
          <w:rFonts w:ascii="Montserrat" w:hAnsi="Montserrat" w:cs="Arial"/>
          <w:sz w:val="20"/>
          <w:szCs w:val="20"/>
        </w:rPr>
        <w:t xml:space="preserve">l Síndico presentó vía electrónica el informe de inversiones correspondiente al mes de mayo de 2019, con el cual se dio vista a las partes. Al respecto, esta Interventoría solicitó se exhorte al Síndico para que continúe informando el saldo de las inversiones de la fallida, así como los ingresos y egresos mensuales y las tasas de interés o bien los instrumentos en los que están invertidos que generen el mayor rendimiento sin riesgo, con la finalidad de obtener los mayores beneficios económicos en favor de la masa de la concursada y por ende de los acreedores. </w:t>
      </w:r>
    </w:p>
    <w:p w14:paraId="09637992" w14:textId="77777777" w:rsidR="004A731E" w:rsidRPr="007B19FB" w:rsidRDefault="004A731E" w:rsidP="002479CE">
      <w:pPr>
        <w:pStyle w:val="Prrafodelista"/>
        <w:ind w:left="720"/>
        <w:jc w:val="both"/>
        <w:rPr>
          <w:rFonts w:ascii="Montserrat" w:hAnsi="Montserrat" w:cs="Arial"/>
          <w:sz w:val="20"/>
          <w:szCs w:val="20"/>
        </w:rPr>
      </w:pPr>
    </w:p>
    <w:p w14:paraId="0541F63C" w14:textId="2153136C" w:rsidR="007B19FB" w:rsidRPr="00CD7575" w:rsidRDefault="002479CE" w:rsidP="00CD7575">
      <w:pPr>
        <w:pStyle w:val="Prrafodelista"/>
        <w:numPr>
          <w:ilvl w:val="0"/>
          <w:numId w:val="8"/>
        </w:numPr>
        <w:jc w:val="both"/>
        <w:rPr>
          <w:rFonts w:ascii="Montserrat" w:hAnsi="Montserrat" w:cs="Arial"/>
          <w:sz w:val="20"/>
          <w:szCs w:val="20"/>
        </w:rPr>
      </w:pPr>
      <w:r w:rsidRPr="002479CE">
        <w:rPr>
          <w:rFonts w:ascii="Montserrat" w:hAnsi="Montserrat" w:cs="Arial"/>
          <w:b/>
          <w:bCs/>
          <w:sz w:val="20"/>
          <w:szCs w:val="20"/>
        </w:rPr>
        <w:t>Enajenación de vehículos</w:t>
      </w:r>
      <w:r w:rsidR="007B19FB" w:rsidRPr="007B19FB">
        <w:rPr>
          <w:rFonts w:ascii="Montserrat" w:hAnsi="Montserrat" w:cs="Arial"/>
          <w:sz w:val="20"/>
          <w:szCs w:val="20"/>
        </w:rPr>
        <w:t xml:space="preserve">. Por acuerdo publicado el 17 de junio de 2019, el Síndico solicitó autorización para la enajenación de 3 vehículos propiedad de la fallida bajo el procedimiento de subasta en línea. </w:t>
      </w:r>
      <w:r w:rsidR="007B19FB" w:rsidRPr="002479CE">
        <w:rPr>
          <w:rFonts w:ascii="Montserrat" w:hAnsi="Montserrat" w:cs="Arial"/>
          <w:sz w:val="20"/>
          <w:szCs w:val="20"/>
        </w:rPr>
        <w:t xml:space="preserve">Al respecto, </w:t>
      </w:r>
      <w:r>
        <w:rPr>
          <w:rFonts w:ascii="Montserrat" w:hAnsi="Montserrat" w:cs="Arial"/>
          <w:sz w:val="20"/>
          <w:szCs w:val="20"/>
        </w:rPr>
        <w:t xml:space="preserve">la </w:t>
      </w:r>
      <w:r w:rsidR="007B19FB" w:rsidRPr="002479CE">
        <w:rPr>
          <w:rFonts w:ascii="Montserrat" w:hAnsi="Montserrat" w:cs="Arial"/>
          <w:sz w:val="20"/>
          <w:szCs w:val="20"/>
        </w:rPr>
        <w:t xml:space="preserve">Interventoría </w:t>
      </w:r>
      <w:r>
        <w:rPr>
          <w:rFonts w:ascii="Montserrat" w:hAnsi="Montserrat" w:cs="Arial"/>
          <w:sz w:val="20"/>
          <w:szCs w:val="20"/>
        </w:rPr>
        <w:t xml:space="preserve">de CONDUSEF </w:t>
      </w:r>
      <w:r w:rsidR="007B19FB" w:rsidRPr="002479CE">
        <w:rPr>
          <w:rFonts w:ascii="Montserrat" w:hAnsi="Montserrat" w:cs="Arial"/>
          <w:sz w:val="20"/>
          <w:szCs w:val="20"/>
        </w:rPr>
        <w:t>señaló que</w:t>
      </w:r>
      <w:r w:rsidR="00837548">
        <w:rPr>
          <w:rFonts w:ascii="Montserrat" w:hAnsi="Montserrat" w:cs="Arial"/>
          <w:sz w:val="20"/>
          <w:szCs w:val="20"/>
        </w:rPr>
        <w:t>,</w:t>
      </w:r>
      <w:r w:rsidR="007B19FB" w:rsidRPr="002479CE">
        <w:rPr>
          <w:rFonts w:ascii="Montserrat" w:hAnsi="Montserrat" w:cs="Arial"/>
          <w:sz w:val="20"/>
          <w:szCs w:val="20"/>
        </w:rPr>
        <w:t xml:space="preserve"> derivado de los resultados de los anteriores procesos</w:t>
      </w:r>
      <w:r w:rsidR="00837548">
        <w:rPr>
          <w:rFonts w:ascii="Montserrat" w:hAnsi="Montserrat" w:cs="Arial"/>
          <w:sz w:val="20"/>
          <w:szCs w:val="20"/>
        </w:rPr>
        <w:t xml:space="preserve"> de venta en línea</w:t>
      </w:r>
      <w:r w:rsidR="007B19FB" w:rsidRPr="002479CE">
        <w:rPr>
          <w:rFonts w:ascii="Montserrat" w:hAnsi="Montserrat" w:cs="Arial"/>
          <w:sz w:val="20"/>
          <w:szCs w:val="20"/>
        </w:rPr>
        <w:t xml:space="preserve">, no </w:t>
      </w:r>
      <w:r w:rsidR="00837548">
        <w:rPr>
          <w:rFonts w:ascii="Montserrat" w:hAnsi="Montserrat" w:cs="Arial"/>
          <w:sz w:val="20"/>
          <w:szCs w:val="20"/>
        </w:rPr>
        <w:t xml:space="preserve">se </w:t>
      </w:r>
      <w:r w:rsidR="007B19FB" w:rsidRPr="002479CE">
        <w:rPr>
          <w:rFonts w:ascii="Montserrat" w:hAnsi="Montserrat" w:cs="Arial"/>
          <w:sz w:val="20"/>
          <w:szCs w:val="20"/>
        </w:rPr>
        <w:t>advierte obstáculo alguno</w:t>
      </w:r>
      <w:r w:rsidR="00837548">
        <w:rPr>
          <w:rFonts w:ascii="Montserrat" w:hAnsi="Montserrat" w:cs="Arial"/>
          <w:sz w:val="20"/>
          <w:szCs w:val="20"/>
        </w:rPr>
        <w:t xml:space="preserve">, por lo que por </w:t>
      </w:r>
      <w:r w:rsidR="007B19FB" w:rsidRPr="00CD7575">
        <w:rPr>
          <w:rFonts w:ascii="Montserrat" w:hAnsi="Montserrat" w:cs="Arial"/>
          <w:sz w:val="20"/>
          <w:szCs w:val="20"/>
        </w:rPr>
        <w:t xml:space="preserve">auto de fecha 24 de junio de 2019, se tuvo a FICREA y a </w:t>
      </w:r>
      <w:r w:rsidR="00837548">
        <w:rPr>
          <w:rFonts w:ascii="Montserrat" w:hAnsi="Montserrat" w:cs="Arial"/>
          <w:sz w:val="20"/>
          <w:szCs w:val="20"/>
        </w:rPr>
        <w:t xml:space="preserve">la </w:t>
      </w:r>
      <w:r w:rsidR="007B19FB" w:rsidRPr="00CD7575">
        <w:rPr>
          <w:rFonts w:ascii="Montserrat" w:hAnsi="Montserrat" w:cs="Arial"/>
          <w:sz w:val="20"/>
          <w:szCs w:val="20"/>
        </w:rPr>
        <w:t xml:space="preserve">Interventoría </w:t>
      </w:r>
      <w:r w:rsidR="00837548">
        <w:rPr>
          <w:rFonts w:ascii="Montserrat" w:hAnsi="Montserrat" w:cs="Arial"/>
          <w:sz w:val="20"/>
          <w:szCs w:val="20"/>
        </w:rPr>
        <w:t xml:space="preserve">de CONDUSEF </w:t>
      </w:r>
      <w:r w:rsidR="007B19FB" w:rsidRPr="00CD7575">
        <w:rPr>
          <w:rFonts w:ascii="Montserrat" w:hAnsi="Montserrat" w:cs="Arial"/>
          <w:sz w:val="20"/>
          <w:szCs w:val="20"/>
        </w:rPr>
        <w:t>por desahogada la vista y al no haber oposición alguna, se autorizó dicha venta bajo su más entera responsabilidad</w:t>
      </w:r>
      <w:r w:rsidR="00837548">
        <w:rPr>
          <w:rFonts w:ascii="Montserrat" w:hAnsi="Montserrat" w:cs="Arial"/>
          <w:sz w:val="20"/>
          <w:szCs w:val="20"/>
        </w:rPr>
        <w:t xml:space="preserve"> del Síndico</w:t>
      </w:r>
      <w:r w:rsidR="007B19FB" w:rsidRPr="00CD7575">
        <w:rPr>
          <w:rFonts w:ascii="Montserrat" w:hAnsi="Montserrat" w:cs="Arial"/>
          <w:sz w:val="20"/>
          <w:szCs w:val="20"/>
        </w:rPr>
        <w:t xml:space="preserve">, por lo que se requirió al especialista para que señale fecha en la que deba llevarse a cabo la subasta que nos ocupa. </w:t>
      </w:r>
    </w:p>
    <w:p w14:paraId="4E90071B" w14:textId="77777777" w:rsidR="007B19FB" w:rsidRPr="007B19FB" w:rsidRDefault="007B19FB" w:rsidP="00CD7575">
      <w:pPr>
        <w:pStyle w:val="Prrafodelista"/>
        <w:ind w:left="720"/>
        <w:jc w:val="both"/>
        <w:rPr>
          <w:rFonts w:ascii="Montserrat" w:hAnsi="Montserrat" w:cs="Arial"/>
          <w:sz w:val="20"/>
          <w:szCs w:val="20"/>
        </w:rPr>
      </w:pPr>
    </w:p>
    <w:p w14:paraId="7FD8B0E6" w14:textId="6134224E" w:rsidR="007B19FB" w:rsidRDefault="00AE7399" w:rsidP="00837883">
      <w:pPr>
        <w:pStyle w:val="Prrafodelista"/>
        <w:numPr>
          <w:ilvl w:val="0"/>
          <w:numId w:val="8"/>
        </w:numPr>
        <w:jc w:val="both"/>
        <w:rPr>
          <w:rFonts w:ascii="Montserrat" w:hAnsi="Montserrat" w:cs="Arial"/>
          <w:sz w:val="20"/>
          <w:szCs w:val="20"/>
        </w:rPr>
      </w:pPr>
      <w:r w:rsidRPr="00067868">
        <w:rPr>
          <w:rFonts w:ascii="Montserrat" w:hAnsi="Montserrat" w:cs="Arial"/>
          <w:b/>
          <w:bCs/>
          <w:sz w:val="20"/>
          <w:szCs w:val="20"/>
        </w:rPr>
        <w:lastRenderedPageBreak/>
        <w:t>Vehículos en posesión del</w:t>
      </w:r>
      <w:r w:rsidR="007B19FB" w:rsidRPr="00067868">
        <w:rPr>
          <w:rFonts w:ascii="Montserrat" w:hAnsi="Montserrat" w:cs="Arial"/>
          <w:b/>
          <w:bCs/>
          <w:sz w:val="20"/>
          <w:szCs w:val="20"/>
        </w:rPr>
        <w:t xml:space="preserve"> SAE</w:t>
      </w:r>
      <w:r w:rsidR="007B19FB" w:rsidRPr="00CD7575">
        <w:rPr>
          <w:rFonts w:ascii="Montserrat" w:hAnsi="Montserrat" w:cs="Arial"/>
          <w:sz w:val="20"/>
          <w:szCs w:val="20"/>
        </w:rPr>
        <w:t xml:space="preserve">. </w:t>
      </w:r>
      <w:r>
        <w:rPr>
          <w:rFonts w:ascii="Montserrat" w:hAnsi="Montserrat" w:cs="Arial"/>
          <w:sz w:val="20"/>
          <w:szCs w:val="20"/>
        </w:rPr>
        <w:t>P</w:t>
      </w:r>
      <w:r w:rsidR="007B19FB" w:rsidRPr="00CD7575">
        <w:rPr>
          <w:rFonts w:ascii="Montserrat" w:hAnsi="Montserrat" w:cs="Arial"/>
          <w:sz w:val="20"/>
          <w:szCs w:val="20"/>
        </w:rPr>
        <w:t>or auto publicado el 17 de junio de 2019, se tuvo a la Dirección Ejecutiva Jurídica Contenciosa del Servicio de Administración y Enajenación de Bienes (SAE), presentando escrito mediante el cual remite el informe solicitado respecto de los vehículos que fueron puestos a subasta y pudiesen formar parte de la masa concursal, en tal virtud se dio vista al Síndico.</w:t>
      </w:r>
      <w:r w:rsidR="00CD7575" w:rsidRPr="00CD7575">
        <w:rPr>
          <w:rFonts w:ascii="Montserrat" w:hAnsi="Montserrat" w:cs="Arial"/>
          <w:sz w:val="20"/>
          <w:szCs w:val="20"/>
        </w:rPr>
        <w:t xml:space="preserve"> Al respecto cabe destacar que l</w:t>
      </w:r>
      <w:r w:rsidR="007B19FB" w:rsidRPr="00CD7575">
        <w:rPr>
          <w:rFonts w:ascii="Montserrat" w:hAnsi="Montserrat" w:cs="Arial"/>
          <w:sz w:val="20"/>
          <w:szCs w:val="20"/>
        </w:rPr>
        <w:t>os vehículos fueron entregados por el Agente del Ministerio Público de la Federación (AMP), adscrito a la Unidad Especializada en Investigación de Operaciones con Recursos de Procedencia Ilícita y Falsificación o Alteración de Moneda (UEIORPIFAM), de la Subprocuraduría Especializada en Investigación de Delincuencia Organizada (SEIDO),   de la Procuraduría General de la República (PGR), ahora Fiscalía General de la República (FGR) al personal adscrito a la Delegación Regional Metropolitana (DMR) del  Servicio de Administración y Enajenación de Bienes (SAE)</w:t>
      </w:r>
      <w:r w:rsidR="00CD7575" w:rsidRPr="00CD7575">
        <w:rPr>
          <w:rFonts w:ascii="Montserrat" w:hAnsi="Montserrat" w:cs="Arial"/>
          <w:sz w:val="20"/>
          <w:szCs w:val="20"/>
        </w:rPr>
        <w:t xml:space="preserve"> </w:t>
      </w:r>
      <w:r w:rsidR="007B19FB" w:rsidRPr="00CD7575">
        <w:rPr>
          <w:rFonts w:ascii="Montserrat" w:hAnsi="Montserrat" w:cs="Arial"/>
          <w:sz w:val="20"/>
          <w:szCs w:val="20"/>
        </w:rPr>
        <w:t>afectos a la Averiguación Previa UEIORPIFAM/AP/240/2014</w:t>
      </w:r>
      <w:r w:rsidR="00CD7575" w:rsidRPr="00CD7575">
        <w:rPr>
          <w:rFonts w:ascii="Montserrat" w:hAnsi="Montserrat" w:cs="Arial"/>
          <w:sz w:val="20"/>
          <w:szCs w:val="20"/>
        </w:rPr>
        <w:t xml:space="preserve">. </w:t>
      </w:r>
      <w:r w:rsidR="007B19FB" w:rsidRPr="00CD7575">
        <w:rPr>
          <w:rFonts w:ascii="Montserrat" w:hAnsi="Montserrat" w:cs="Arial"/>
          <w:sz w:val="20"/>
          <w:szCs w:val="20"/>
        </w:rPr>
        <w:t>En virtud de lo antes expuesto, estamos a la espera de lo que el Síndico manifieste</w:t>
      </w:r>
      <w:r w:rsidR="00CD7575">
        <w:rPr>
          <w:rFonts w:ascii="Montserrat" w:hAnsi="Montserrat" w:cs="Arial"/>
          <w:sz w:val="20"/>
          <w:szCs w:val="20"/>
        </w:rPr>
        <w:t>.</w:t>
      </w:r>
    </w:p>
    <w:p w14:paraId="43C8B11E" w14:textId="77777777" w:rsidR="00CD7575" w:rsidRPr="004A731E" w:rsidRDefault="00CD7575" w:rsidP="00CD7575">
      <w:pPr>
        <w:pStyle w:val="Prrafodelista"/>
        <w:ind w:left="720"/>
        <w:jc w:val="both"/>
        <w:rPr>
          <w:rFonts w:ascii="Montserrat" w:hAnsi="Montserrat" w:cs="Arial"/>
          <w:b/>
          <w:bCs/>
          <w:sz w:val="20"/>
          <w:szCs w:val="20"/>
        </w:rPr>
      </w:pPr>
    </w:p>
    <w:p w14:paraId="370770FA" w14:textId="028F0459" w:rsidR="007B19FB" w:rsidRPr="007B19FB" w:rsidRDefault="004A731E" w:rsidP="007B19FB">
      <w:pPr>
        <w:pStyle w:val="Prrafodelista"/>
        <w:numPr>
          <w:ilvl w:val="0"/>
          <w:numId w:val="8"/>
        </w:numPr>
        <w:jc w:val="both"/>
        <w:rPr>
          <w:rFonts w:ascii="Montserrat" w:hAnsi="Montserrat" w:cs="Arial"/>
          <w:sz w:val="20"/>
          <w:szCs w:val="20"/>
        </w:rPr>
      </w:pPr>
      <w:r w:rsidRPr="004A731E">
        <w:rPr>
          <w:rFonts w:ascii="Montserrat" w:hAnsi="Montserrat" w:cs="Arial"/>
          <w:b/>
          <w:bCs/>
          <w:sz w:val="20"/>
          <w:szCs w:val="20"/>
        </w:rPr>
        <w:t>Nuevo Interventor particular.</w:t>
      </w:r>
      <w:r w:rsidR="007B19FB" w:rsidRPr="007B19FB">
        <w:rPr>
          <w:rFonts w:ascii="Montserrat" w:hAnsi="Montserrat" w:cs="Arial"/>
          <w:sz w:val="20"/>
          <w:szCs w:val="20"/>
        </w:rPr>
        <w:t xml:space="preserve"> El 8° Tribunal Colegiado de Circuito, resolvió el recurso de revisión promovido por el Síndico en contra de la suspensión definitiva otorgada en el amparo promovido por la parte actora, para tener por designado a otro Interventor particular, mismo que determino revocar la suspensión definitiva, por </w:t>
      </w:r>
      <w:r>
        <w:rPr>
          <w:rFonts w:ascii="Montserrat" w:hAnsi="Montserrat" w:cs="Arial"/>
          <w:sz w:val="20"/>
          <w:szCs w:val="20"/>
        </w:rPr>
        <w:t xml:space="preserve">lo </w:t>
      </w:r>
      <w:r w:rsidR="007B19FB" w:rsidRPr="007B19FB">
        <w:rPr>
          <w:rFonts w:ascii="Montserrat" w:hAnsi="Montserrat" w:cs="Arial"/>
          <w:sz w:val="20"/>
          <w:szCs w:val="20"/>
        </w:rPr>
        <w:t>tanto</w:t>
      </w:r>
      <w:r>
        <w:rPr>
          <w:rFonts w:ascii="Montserrat" w:hAnsi="Montserrat" w:cs="Arial"/>
          <w:sz w:val="20"/>
          <w:szCs w:val="20"/>
        </w:rPr>
        <w:t>,</w:t>
      </w:r>
      <w:r w:rsidR="007B19FB" w:rsidRPr="007B19FB">
        <w:rPr>
          <w:rFonts w:ascii="Montserrat" w:hAnsi="Montserrat" w:cs="Arial"/>
          <w:sz w:val="20"/>
          <w:szCs w:val="20"/>
        </w:rPr>
        <w:t xml:space="preserve"> aún no se tiene por designado al interventor en comento, hasta en tanto se resuelva el amparo.</w:t>
      </w:r>
    </w:p>
    <w:p w14:paraId="3385F652" w14:textId="77777777" w:rsidR="007B19FB" w:rsidRPr="007B19FB" w:rsidRDefault="007B19FB" w:rsidP="00CD7575">
      <w:pPr>
        <w:pStyle w:val="Prrafodelista"/>
        <w:ind w:left="720"/>
        <w:jc w:val="both"/>
        <w:rPr>
          <w:rFonts w:ascii="Montserrat" w:hAnsi="Montserrat" w:cs="Arial"/>
          <w:sz w:val="20"/>
          <w:szCs w:val="20"/>
        </w:rPr>
      </w:pPr>
      <w:r w:rsidRPr="007B19FB">
        <w:rPr>
          <w:rFonts w:ascii="Montserrat" w:hAnsi="Montserrat" w:cs="Arial"/>
          <w:sz w:val="20"/>
          <w:szCs w:val="20"/>
        </w:rPr>
        <w:t xml:space="preserve"> </w:t>
      </w:r>
    </w:p>
    <w:p w14:paraId="354776EA" w14:textId="23A8C5FE" w:rsidR="007B19FB" w:rsidRPr="000C57BC" w:rsidRDefault="009F2D30" w:rsidP="00F679E6">
      <w:pPr>
        <w:pStyle w:val="Prrafodelista"/>
        <w:numPr>
          <w:ilvl w:val="0"/>
          <w:numId w:val="8"/>
        </w:numPr>
        <w:jc w:val="both"/>
        <w:rPr>
          <w:rFonts w:ascii="Montserrat" w:hAnsi="Montserrat" w:cs="Arial"/>
          <w:sz w:val="20"/>
          <w:szCs w:val="20"/>
        </w:rPr>
      </w:pPr>
      <w:r w:rsidRPr="0086334D">
        <w:rPr>
          <w:rFonts w:ascii="Montserrat" w:hAnsi="Montserrat" w:cs="Arial"/>
          <w:b/>
          <w:bCs/>
          <w:sz w:val="20"/>
          <w:szCs w:val="20"/>
        </w:rPr>
        <w:t>Reconocimiento de Crédito</w:t>
      </w:r>
      <w:r w:rsidRPr="0086334D">
        <w:rPr>
          <w:rFonts w:ascii="Montserrat" w:hAnsi="Montserrat" w:cs="Arial"/>
          <w:sz w:val="20"/>
          <w:szCs w:val="20"/>
        </w:rPr>
        <w:t xml:space="preserve"> </w:t>
      </w:r>
      <w:r w:rsidRPr="0086334D">
        <w:rPr>
          <w:rFonts w:ascii="Montserrat" w:hAnsi="Montserrat" w:cs="Arial"/>
          <w:b/>
          <w:bCs/>
          <w:sz w:val="20"/>
          <w:szCs w:val="20"/>
        </w:rPr>
        <w:t>del condominio residencial en Acapulco.</w:t>
      </w:r>
      <w:r w:rsidR="007B19FB" w:rsidRPr="000C57BC">
        <w:rPr>
          <w:rFonts w:ascii="Montserrat" w:hAnsi="Montserrat" w:cs="Arial"/>
          <w:sz w:val="20"/>
          <w:szCs w:val="20"/>
        </w:rPr>
        <w:t xml:space="preserve"> </w:t>
      </w:r>
      <w:r w:rsidR="00F61101" w:rsidRPr="000C57BC">
        <w:rPr>
          <w:rFonts w:ascii="Montserrat" w:hAnsi="Montserrat" w:cs="Arial"/>
          <w:sz w:val="20"/>
          <w:szCs w:val="20"/>
        </w:rPr>
        <w:t>Por auto publicado el 3 de junio de 2019, se tuvo al Juez de Distrito en materia Mercantil Federal en el Estado de Guerrero, con residencia en Acapulco, por devuelto el exhorto debidamente diligenciado, mediante el cual se notifica a diverso acreedor sobre la propuesta del Síndico al reconocimiento de grado y monto de crédito.  Al respecto, el acreedor desahogó la vista manifestando su inconformidad con el grado y monto que propone el Síndico, motivo por el cual se dio vista al especialista para que manifieste lo que a su derecho corresponda, quien</w:t>
      </w:r>
      <w:r w:rsidR="007B19FB" w:rsidRPr="000C57BC">
        <w:rPr>
          <w:rFonts w:ascii="Montserrat" w:hAnsi="Montserrat" w:cs="Arial"/>
          <w:sz w:val="20"/>
          <w:szCs w:val="20"/>
        </w:rPr>
        <w:t xml:space="preserve"> </w:t>
      </w:r>
      <w:r w:rsidR="000C57BC">
        <w:rPr>
          <w:rFonts w:ascii="Montserrat" w:hAnsi="Montserrat" w:cs="Arial"/>
          <w:sz w:val="20"/>
          <w:szCs w:val="20"/>
        </w:rPr>
        <w:t xml:space="preserve">al </w:t>
      </w:r>
      <w:r w:rsidR="007B19FB" w:rsidRPr="000C57BC">
        <w:rPr>
          <w:rFonts w:ascii="Montserrat" w:hAnsi="Montserrat" w:cs="Arial"/>
          <w:sz w:val="20"/>
          <w:szCs w:val="20"/>
        </w:rPr>
        <w:t>desahoga</w:t>
      </w:r>
      <w:r w:rsidR="000C57BC">
        <w:rPr>
          <w:rFonts w:ascii="Montserrat" w:hAnsi="Montserrat" w:cs="Arial"/>
          <w:sz w:val="20"/>
          <w:szCs w:val="20"/>
        </w:rPr>
        <w:t>r</w:t>
      </w:r>
      <w:r w:rsidR="007B19FB" w:rsidRPr="000C57BC">
        <w:rPr>
          <w:rFonts w:ascii="Montserrat" w:hAnsi="Montserrat" w:cs="Arial"/>
          <w:sz w:val="20"/>
          <w:szCs w:val="20"/>
        </w:rPr>
        <w:t xml:space="preserve"> la vista </w:t>
      </w:r>
      <w:r w:rsidR="000C57BC">
        <w:rPr>
          <w:rFonts w:ascii="Montserrat" w:hAnsi="Montserrat" w:cs="Arial"/>
          <w:sz w:val="20"/>
          <w:szCs w:val="20"/>
        </w:rPr>
        <w:t xml:space="preserve">señalo que era </w:t>
      </w:r>
      <w:r w:rsidR="007B19FB" w:rsidRPr="000C57BC">
        <w:rPr>
          <w:rFonts w:ascii="Montserrat" w:hAnsi="Montserrat" w:cs="Arial"/>
          <w:sz w:val="20"/>
          <w:szCs w:val="20"/>
        </w:rPr>
        <w:t>improcedente el monto y grado que pretende el acreedor que se le reconozca</w:t>
      </w:r>
      <w:r w:rsidR="000C57BC">
        <w:rPr>
          <w:rFonts w:ascii="Montserrat" w:hAnsi="Montserrat" w:cs="Arial"/>
          <w:sz w:val="20"/>
          <w:szCs w:val="20"/>
        </w:rPr>
        <w:t>, por lo que el Juez nuevamente</w:t>
      </w:r>
      <w:r w:rsidR="007B19FB" w:rsidRPr="000C57BC">
        <w:rPr>
          <w:rFonts w:ascii="Montserrat" w:hAnsi="Montserrat" w:cs="Arial"/>
          <w:sz w:val="20"/>
          <w:szCs w:val="20"/>
        </w:rPr>
        <w:t xml:space="preserve"> dio vista al acreedor. </w:t>
      </w:r>
    </w:p>
    <w:p w14:paraId="11A9C1A8" w14:textId="77777777" w:rsidR="007B19FB" w:rsidRPr="007B19FB" w:rsidRDefault="007B19FB" w:rsidP="00CD7575">
      <w:pPr>
        <w:pStyle w:val="Prrafodelista"/>
        <w:ind w:left="720"/>
        <w:jc w:val="both"/>
        <w:rPr>
          <w:rFonts w:ascii="Montserrat" w:hAnsi="Montserrat" w:cs="Arial"/>
          <w:sz w:val="20"/>
          <w:szCs w:val="20"/>
        </w:rPr>
      </w:pPr>
    </w:p>
    <w:p w14:paraId="4DA49C5F" w14:textId="6A098019" w:rsidR="007B19FB" w:rsidRPr="00CD7575" w:rsidRDefault="00CD7575" w:rsidP="00CD7575">
      <w:pPr>
        <w:pStyle w:val="Prrafodelista"/>
        <w:numPr>
          <w:ilvl w:val="0"/>
          <w:numId w:val="8"/>
        </w:numPr>
        <w:jc w:val="both"/>
        <w:rPr>
          <w:rFonts w:ascii="Montserrat" w:hAnsi="Montserrat" w:cs="Arial"/>
          <w:sz w:val="20"/>
          <w:szCs w:val="20"/>
        </w:rPr>
      </w:pPr>
      <w:r w:rsidRPr="00C63BF1">
        <w:rPr>
          <w:rFonts w:ascii="Montserrat" w:hAnsi="Montserrat" w:cs="Arial"/>
          <w:b/>
          <w:bCs/>
          <w:sz w:val="20"/>
          <w:szCs w:val="20"/>
        </w:rPr>
        <w:t>Incidente de Incorporación a la masa concursal del fideicomiso 80730</w:t>
      </w:r>
      <w:r w:rsidRPr="00C63BF1">
        <w:rPr>
          <w:rFonts w:ascii="Montserrat" w:hAnsi="Montserrat" w:cs="Arial"/>
          <w:sz w:val="20"/>
          <w:szCs w:val="20"/>
        </w:rPr>
        <w:t xml:space="preserve">. </w:t>
      </w:r>
      <w:r w:rsidR="007B19FB" w:rsidRPr="00CD7575">
        <w:rPr>
          <w:rFonts w:ascii="Montserrat" w:hAnsi="Montserrat" w:cs="Arial"/>
          <w:sz w:val="20"/>
          <w:szCs w:val="20"/>
        </w:rPr>
        <w:t xml:space="preserve">En alcance al escrito del Síndico mediante el cual manifiesta la imposibilidad para presentar el contrato de fideicomiso 80730, requerido por el Juez, toda vez que éste lo requirió a NAFIN (la fiduciaria), sin que a la fecha de presentación del escrito se lo haya exhibido, por acuerdo publicado el 19 de junio de 2019, se tuvo al el Síndico exhibiendo la respuesta que NAFIN le dio  a su escrito, manifestando que en virtud del secreto fiduciario que impone el art. 142 de la Ley de Instituciones de Crédito y al no ser parte de dicho fideicomiso no puede dar información al respecto. En ese orden de ideas, y toda vez que NAFIN no había dado respuesta, </w:t>
      </w:r>
      <w:r>
        <w:rPr>
          <w:rFonts w:ascii="Montserrat" w:hAnsi="Montserrat" w:cs="Arial"/>
          <w:sz w:val="20"/>
          <w:szCs w:val="20"/>
        </w:rPr>
        <w:t>la interventoría de CONDUSEF</w:t>
      </w:r>
      <w:r w:rsidR="007B19FB" w:rsidRPr="00CD7575">
        <w:rPr>
          <w:rFonts w:ascii="Montserrat" w:hAnsi="Montserrat" w:cs="Arial"/>
          <w:sz w:val="20"/>
          <w:szCs w:val="20"/>
        </w:rPr>
        <w:t xml:space="preserve"> solicitó al Juez  se le hiciera efectivo el apercibimiento a la Institución Fiduciaria, recayendo el acuerdo de fecha 18 de junio de 2019, en el que no hubo lugar a acordar de conformidad lo solicitado, lo anterior en virtud de que si bien es cierto NAFIN no dio respuesta al requerimiento efectuado en el plazo concedido para ello, lo cierto es que a la fecha se manifestó en relación a la solicitud formulada. </w:t>
      </w:r>
    </w:p>
    <w:p w14:paraId="3F0FD36F" w14:textId="77777777" w:rsidR="007B19FB" w:rsidRPr="000C57BC" w:rsidRDefault="007B19FB" w:rsidP="00CD7575">
      <w:pPr>
        <w:pStyle w:val="Prrafodelista"/>
        <w:ind w:left="720"/>
        <w:jc w:val="both"/>
        <w:rPr>
          <w:rFonts w:ascii="Montserrat" w:hAnsi="Montserrat" w:cs="Arial"/>
          <w:b/>
          <w:bCs/>
          <w:sz w:val="20"/>
          <w:szCs w:val="20"/>
        </w:rPr>
      </w:pPr>
    </w:p>
    <w:sectPr w:rsidR="007B19FB" w:rsidRPr="000C57BC" w:rsidSect="007D32A5">
      <w:headerReference w:type="default" r:id="rId8"/>
      <w:footerReference w:type="default" r:id="rId9"/>
      <w:pgSz w:w="12240" w:h="15840" w:code="1"/>
      <w:pgMar w:top="1418" w:right="1134" w:bottom="2268" w:left="1134" w:header="1191" w:footer="79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76DBFA" w14:textId="77777777" w:rsidR="000326EE" w:rsidRDefault="000326EE" w:rsidP="007B0DA0">
      <w:r>
        <w:separator/>
      </w:r>
    </w:p>
  </w:endnote>
  <w:endnote w:type="continuationSeparator" w:id="0">
    <w:p w14:paraId="5BCAF313" w14:textId="77777777" w:rsidR="000326EE" w:rsidRDefault="000326EE" w:rsidP="007B0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panose1 w:val="00000500000000000000"/>
    <w:charset w:val="00"/>
    <w:family w:val="auto"/>
    <w:pitch w:val="variable"/>
    <w:sig w:usb0="2000020F" w:usb1="00000003" w:usb2="00000000" w:usb3="00000000" w:csb0="00000197" w:csb1="00000000"/>
  </w:font>
  <w:font w:name="Montserrat ExtraBold">
    <w:altName w:val="Calibri"/>
    <w:panose1 w:val="00000900000000000000"/>
    <w:charset w:val="00"/>
    <w:family w:val="auto"/>
    <w:pitch w:val="variable"/>
    <w:sig w:usb0="2000020F" w:usb1="00000003" w:usb2="00000000" w:usb3="00000000" w:csb0="00000197" w:csb1="00000000"/>
  </w:font>
  <w:font w:name="Montserrat SemiBold">
    <w:altName w:val="Calibri"/>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1C9D2" w14:textId="77777777" w:rsidR="009B132E" w:rsidRDefault="00B46583" w:rsidP="004A0F01">
    <w:pPr>
      <w:pStyle w:val="Piedepgina"/>
      <w:rPr>
        <w:rFonts w:ascii="Montserrat SemiBold" w:hAnsi="Montserrat SemiBold"/>
        <w:noProof/>
        <w:color w:val="CB9D49"/>
        <w:sz w:val="14"/>
        <w:lang w:eastAsia="es-MX"/>
      </w:rPr>
    </w:pPr>
    <w:r>
      <w:rPr>
        <w:rFonts w:ascii="Montserrat SemiBold" w:hAnsi="Montserrat SemiBold"/>
        <w:noProof/>
        <w:color w:val="CB9D49"/>
        <w:sz w:val="14"/>
        <w:lang w:val="es-MX" w:eastAsia="es-MX"/>
      </w:rPr>
      <w:drawing>
        <wp:anchor distT="0" distB="0" distL="114300" distR="114300" simplePos="0" relativeHeight="251676672" behindDoc="0" locked="0" layoutInCell="1" allowOverlap="1" wp14:anchorId="216C5490" wp14:editId="53F4EC02">
          <wp:simplePos x="0" y="0"/>
          <wp:positionH relativeFrom="column">
            <wp:posOffset>-786765</wp:posOffset>
          </wp:positionH>
          <wp:positionV relativeFrom="paragraph">
            <wp:posOffset>-1241425</wp:posOffset>
          </wp:positionV>
          <wp:extent cx="8160673" cy="1996617"/>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160673" cy="1996617"/>
                  </a:xfrm>
                  <a:prstGeom prst="rect">
                    <a:avLst/>
                  </a:prstGeom>
                </pic:spPr>
              </pic:pic>
            </a:graphicData>
          </a:graphic>
          <wp14:sizeRelH relativeFrom="margin">
            <wp14:pctWidth>0</wp14:pctWidth>
          </wp14:sizeRelH>
          <wp14:sizeRelV relativeFrom="margin">
            <wp14:pctHeight>0</wp14:pctHeight>
          </wp14:sizeRelV>
        </wp:anchor>
      </w:drawing>
    </w:r>
  </w:p>
  <w:p w14:paraId="5BB8339C" w14:textId="77777777" w:rsidR="009B132E" w:rsidRPr="004A0F01" w:rsidRDefault="009B132E" w:rsidP="004A0F01">
    <w:pPr>
      <w:pStyle w:val="Piedepgina"/>
      <w:rPr>
        <w:rFonts w:ascii="Montserrat SemiBold" w:hAnsi="Montserrat SemiBold"/>
        <w:color w:val="CB9D49"/>
        <w:sz w:val="1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6ECFE9" w14:textId="77777777" w:rsidR="000326EE" w:rsidRDefault="000326EE" w:rsidP="007B0DA0">
      <w:r>
        <w:separator/>
      </w:r>
    </w:p>
  </w:footnote>
  <w:footnote w:type="continuationSeparator" w:id="0">
    <w:p w14:paraId="79740399" w14:textId="77777777" w:rsidR="000326EE" w:rsidRDefault="000326EE" w:rsidP="007B0DA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54DA0" w14:textId="77777777" w:rsidR="00B96910" w:rsidRDefault="00625473" w:rsidP="00EF73C1">
    <w:pPr>
      <w:pStyle w:val="Encabezado"/>
      <w:rPr>
        <w:noProof/>
        <w:lang w:val="es-MX" w:eastAsia="es-MX"/>
      </w:rPr>
    </w:pPr>
    <w:r>
      <w:rPr>
        <w:noProof/>
        <w:lang w:val="es-MX" w:eastAsia="es-MX"/>
      </w:rPr>
      <mc:AlternateContent>
        <mc:Choice Requires="wps">
          <w:drawing>
            <wp:anchor distT="45720" distB="45720" distL="114300" distR="114300" simplePos="0" relativeHeight="251670528" behindDoc="0" locked="0" layoutInCell="1" allowOverlap="1" wp14:anchorId="65BF3722" wp14:editId="73B2F2BC">
              <wp:simplePos x="0" y="0"/>
              <wp:positionH relativeFrom="margin">
                <wp:posOffset>3799205</wp:posOffset>
              </wp:positionH>
              <wp:positionV relativeFrom="paragraph">
                <wp:posOffset>-256540</wp:posOffset>
              </wp:positionV>
              <wp:extent cx="236093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760EDE71" w14:textId="77777777" w:rsidR="00625473" w:rsidRDefault="00625473" w:rsidP="00625473">
                          <w:pPr>
                            <w:jc w:val="both"/>
                            <w:rPr>
                              <w:rFonts w:ascii="Montserrat ExtraBold" w:hAnsi="Montserrat ExtraBold"/>
                              <w:color w:val="3C3C3B"/>
                              <w:sz w:val="18"/>
                            </w:rPr>
                          </w:pPr>
                          <w:r>
                            <w:rPr>
                              <w:rFonts w:ascii="Montserrat ExtraBold" w:hAnsi="Montserrat ExtraBold"/>
                              <w:color w:val="3C3C3B"/>
                              <w:sz w:val="18"/>
                            </w:rPr>
                            <w:t>Vicepresidencia Jurídica</w:t>
                          </w:r>
                        </w:p>
                        <w:p w14:paraId="33788D76" w14:textId="77777777" w:rsidR="00625473" w:rsidRPr="004A0F01" w:rsidRDefault="00625473" w:rsidP="00625473">
                          <w:pPr>
                            <w:jc w:val="both"/>
                            <w:rPr>
                              <w:rFonts w:ascii="Montserrat" w:hAnsi="Montserrat"/>
                              <w:b/>
                              <w:color w:val="3C3C3B"/>
                              <w:sz w:val="16"/>
                            </w:rPr>
                          </w:pPr>
                          <w:r>
                            <w:rPr>
                              <w:rFonts w:ascii="Montserrat" w:hAnsi="Montserrat"/>
                              <w:b/>
                              <w:color w:val="3C3C3B"/>
                              <w:sz w:val="16"/>
                            </w:rPr>
                            <w:t>Dirección General de Procedimientos Jurídicos, Defensoría y Tecnologías Financieras</w:t>
                          </w:r>
                        </w:p>
                        <w:p w14:paraId="19999527" w14:textId="6DE582CB" w:rsidR="00EF73C1" w:rsidRPr="004A0F01" w:rsidRDefault="00B656EA" w:rsidP="00B656EA">
                          <w:pPr>
                            <w:jc w:val="both"/>
                            <w:rPr>
                              <w:rFonts w:ascii="Montserrat ExtraBold" w:hAnsi="Montserrat ExtraBold"/>
                              <w:color w:val="3C3C3B"/>
                              <w:sz w:val="18"/>
                            </w:rPr>
                          </w:pPr>
                          <w:r>
                            <w:rPr>
                              <w:rFonts w:ascii="Montserrat ExtraBold" w:hAnsi="Montserrat ExtraBold"/>
                              <w:color w:val="3C3C3B"/>
                              <w:sz w:val="18"/>
                            </w:rPr>
                            <w:t>Dirección de Procedimientos Jurídicos y Tecnologías Financieras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65BF3722" id="_x0000_t202" coordsize="21600,21600" o:spt="202" path="m,l,21600r21600,l21600,xe">
              <v:stroke joinstyle="miter"/>
              <v:path gradientshapeok="t" o:connecttype="rect"/>
            </v:shapetype>
            <v:shape id="Cuadro de texto 2" o:spid="_x0000_s1026" type="#_x0000_t202" style="position:absolute;margin-left:299.15pt;margin-top:-20.2pt;width:185.9pt;height:110.6pt;z-index:251670528;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" filled="f" stroked="f">
              <v:textbox style="mso-fit-shape-to-text:t">
                <w:txbxContent>
                  <w:p w14:paraId="760EDE71" w14:textId="77777777" w:rsidR="00625473" w:rsidRDefault="00625473" w:rsidP="00625473">
                    <w:pPr>
                      <w:jc w:val="both"/>
                      <w:rPr>
                        <w:rFonts w:ascii="Montserrat ExtraBold" w:hAnsi="Montserrat ExtraBold"/>
                        <w:color w:val="3C3C3B"/>
                        <w:sz w:val="18"/>
                      </w:rPr>
                    </w:pPr>
                    <w:r>
                      <w:rPr>
                        <w:rFonts w:ascii="Montserrat ExtraBold" w:hAnsi="Montserrat ExtraBold"/>
                        <w:color w:val="3C3C3B"/>
                        <w:sz w:val="18"/>
                      </w:rPr>
                      <w:t>Vicepresidencia Jurídica</w:t>
                    </w:r>
                  </w:p>
                  <w:p w14:paraId="33788D76" w14:textId="77777777" w:rsidR="00625473" w:rsidRPr="004A0F01" w:rsidRDefault="00625473" w:rsidP="00625473">
                    <w:pPr>
                      <w:jc w:val="both"/>
                      <w:rPr>
                        <w:rFonts w:ascii="Montserrat" w:hAnsi="Montserrat"/>
                        <w:b/>
                        <w:color w:val="3C3C3B"/>
                        <w:sz w:val="16"/>
                      </w:rPr>
                    </w:pPr>
                    <w:r>
                      <w:rPr>
                        <w:rFonts w:ascii="Montserrat" w:hAnsi="Montserrat"/>
                        <w:b/>
                        <w:color w:val="3C3C3B"/>
                        <w:sz w:val="16"/>
                      </w:rPr>
                      <w:t>Dirección General de Procedimientos Jurídicos, Defensoría y Tecnologías Financieras</w:t>
                    </w:r>
                  </w:p>
                  <w:p w14:paraId="19999527" w14:textId="6DE582CB" w:rsidR="00EF73C1" w:rsidRPr="004A0F01" w:rsidRDefault="00B656EA" w:rsidP="00B656EA">
                    <w:pPr>
                      <w:jc w:val="both"/>
                      <w:rPr>
                        <w:rFonts w:ascii="Montserrat ExtraBold" w:hAnsi="Montserrat ExtraBold"/>
                        <w:color w:val="3C3C3B"/>
                        <w:sz w:val="18"/>
                      </w:rPr>
                    </w:pPr>
                    <w:r>
                      <w:rPr>
                        <w:rFonts w:ascii="Montserrat ExtraBold" w:hAnsi="Montserrat ExtraBold"/>
                        <w:color w:val="3C3C3B"/>
                        <w:sz w:val="18"/>
                      </w:rPr>
                      <w:t>Dirección de Procedimientos Jurídicos y Tecnologías Financieras</w:t>
                    </w:r>
                  </w:p>
                </w:txbxContent>
              </v:textbox>
              <w10:wrap type="square" anchorx="margin"/>
            </v:shape>
          </w:pict>
        </mc:Fallback>
      </mc:AlternateContent>
    </w:r>
    <w:r w:rsidR="00B96910">
      <w:rPr>
        <w:noProof/>
        <w:lang w:val="es-MX" w:eastAsia="es-MX"/>
      </w:rPr>
      <w:drawing>
        <wp:anchor distT="0" distB="0" distL="114300" distR="114300" simplePos="0" relativeHeight="251671552" behindDoc="1" locked="0" layoutInCell="1" allowOverlap="1" wp14:anchorId="3316F8E7" wp14:editId="13579142">
          <wp:simplePos x="0" y="0"/>
          <wp:positionH relativeFrom="margin">
            <wp:align>center</wp:align>
          </wp:positionH>
          <wp:positionV relativeFrom="paragraph">
            <wp:posOffset>-741680</wp:posOffset>
          </wp:positionV>
          <wp:extent cx="7737483" cy="1486511"/>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jpg"/>
                  <pic:cNvPicPr/>
                </pic:nvPicPr>
                <pic:blipFill>
                  <a:blip r:embed="rId1">
                    <a:extLst>
                      <a:ext uri="{28A0092B-C50C-407E-A947-70E740481C1C}">
                        <a14:useLocalDpi xmlns:a14="http://schemas.microsoft.com/office/drawing/2010/main" val="0"/>
                      </a:ext>
                    </a:extLst>
                  </a:blip>
                  <a:stretch>
                    <a:fillRect/>
                  </a:stretch>
                </pic:blipFill>
                <pic:spPr>
                  <a:xfrm>
                    <a:off x="0" y="0"/>
                    <a:ext cx="7737483" cy="1486511"/>
                  </a:xfrm>
                  <a:prstGeom prst="rect">
                    <a:avLst/>
                  </a:prstGeom>
                </pic:spPr>
              </pic:pic>
            </a:graphicData>
          </a:graphic>
          <wp14:sizeRelH relativeFrom="page">
            <wp14:pctWidth>0</wp14:pctWidth>
          </wp14:sizeRelH>
          <wp14:sizeRelV relativeFrom="page">
            <wp14:pctHeight>0</wp14:pctHeight>
          </wp14:sizeRelV>
        </wp:anchor>
      </w:drawing>
    </w:r>
  </w:p>
  <w:p w14:paraId="29CFF115" w14:textId="77777777" w:rsidR="00EF73C1" w:rsidRDefault="00EF73C1" w:rsidP="00EF73C1">
    <w:pPr>
      <w:pStyle w:val="Encabezado"/>
    </w:pPr>
  </w:p>
  <w:p w14:paraId="29607325" w14:textId="77777777" w:rsidR="00EF73C1" w:rsidRDefault="00EF73C1" w:rsidP="00EF73C1">
    <w:pPr>
      <w:pStyle w:val="Encabezado"/>
    </w:pPr>
  </w:p>
  <w:p w14:paraId="742E14FA" w14:textId="77777777" w:rsidR="007B0DA0" w:rsidRDefault="00EF73C1" w:rsidP="00EF73C1">
    <w:pPr>
      <w:pStyle w:val="Encabezado"/>
    </w:pPr>
    <w:r>
      <w:tab/>
    </w:r>
  </w:p>
  <w:p w14:paraId="26E7A00D" w14:textId="77777777" w:rsidR="007B0DA0" w:rsidRDefault="003C2C2B">
    <w:pPr>
      <w:pStyle w:val="Encabezado"/>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11.25pt;height:11.25pt" o:bullet="t">
        <v:imagedata r:id="rId1" o:title="mso3C8"/>
      </v:shape>
    </w:pict>
  </w:numPicBullet>
  <w:abstractNum w:abstractNumId="0" w15:restartNumberingAfterBreak="0">
    <w:nsid w:val="10182B08"/>
    <w:multiLevelType w:val="hybridMultilevel"/>
    <w:tmpl w:val="3E42E352"/>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6FE54DE"/>
    <w:multiLevelType w:val="hybridMultilevel"/>
    <w:tmpl w:val="134A62D8"/>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8CE2DC8"/>
    <w:multiLevelType w:val="hybridMultilevel"/>
    <w:tmpl w:val="38487C4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B22587E"/>
    <w:multiLevelType w:val="hybridMultilevel"/>
    <w:tmpl w:val="E9108D6E"/>
    <w:lvl w:ilvl="0" w:tplc="4760B2C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7D205C1"/>
    <w:multiLevelType w:val="hybridMultilevel"/>
    <w:tmpl w:val="B5261908"/>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A4D07CC"/>
    <w:multiLevelType w:val="hybridMultilevel"/>
    <w:tmpl w:val="BB9261D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5F8E276B"/>
    <w:multiLevelType w:val="hybridMultilevel"/>
    <w:tmpl w:val="BD4483FA"/>
    <w:lvl w:ilvl="0" w:tplc="597EBFB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66A22318"/>
    <w:multiLevelType w:val="hybridMultilevel"/>
    <w:tmpl w:val="537E9322"/>
    <w:lvl w:ilvl="0" w:tplc="DBF25940">
      <w:start w:val="1"/>
      <w:numFmt w:val="lowerLetter"/>
      <w:lvlText w:val="%1)"/>
      <w:lvlJc w:val="left"/>
      <w:pPr>
        <w:ind w:left="720" w:hanging="360"/>
      </w:pPr>
      <w:rPr>
        <w:rFonts w:eastAsia="Arial" w:cs="Arial" w:hint="default"/>
        <w:color w:val="000000"/>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6"/>
  </w:num>
  <w:num w:numId="3">
    <w:abstractNumId w:val="7"/>
  </w:num>
  <w:num w:numId="4">
    <w:abstractNumId w:val="0"/>
  </w:num>
  <w:num w:numId="5">
    <w:abstractNumId w:val="3"/>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DA0"/>
    <w:rsid w:val="000019C8"/>
    <w:rsid w:val="00005EC9"/>
    <w:rsid w:val="000107B8"/>
    <w:rsid w:val="000326EE"/>
    <w:rsid w:val="00035DE1"/>
    <w:rsid w:val="00040FC6"/>
    <w:rsid w:val="000641F3"/>
    <w:rsid w:val="00067868"/>
    <w:rsid w:val="00071977"/>
    <w:rsid w:val="00072928"/>
    <w:rsid w:val="00073908"/>
    <w:rsid w:val="00081A4C"/>
    <w:rsid w:val="000876B1"/>
    <w:rsid w:val="000941BD"/>
    <w:rsid w:val="000A234D"/>
    <w:rsid w:val="000A4DB5"/>
    <w:rsid w:val="000A609B"/>
    <w:rsid w:val="000B1EB0"/>
    <w:rsid w:val="000B5071"/>
    <w:rsid w:val="000C38E8"/>
    <w:rsid w:val="000C57BC"/>
    <w:rsid w:val="000D1B5F"/>
    <w:rsid w:val="000D37E9"/>
    <w:rsid w:val="000D7825"/>
    <w:rsid w:val="000E7332"/>
    <w:rsid w:val="000F3E33"/>
    <w:rsid w:val="000F71D3"/>
    <w:rsid w:val="00107690"/>
    <w:rsid w:val="00107B17"/>
    <w:rsid w:val="00122B96"/>
    <w:rsid w:val="00134650"/>
    <w:rsid w:val="00135766"/>
    <w:rsid w:val="00150A06"/>
    <w:rsid w:val="001821D4"/>
    <w:rsid w:val="0019050A"/>
    <w:rsid w:val="001A05DE"/>
    <w:rsid w:val="001A0677"/>
    <w:rsid w:val="001A6CF1"/>
    <w:rsid w:val="001B0EDE"/>
    <w:rsid w:val="001B1D32"/>
    <w:rsid w:val="001B220E"/>
    <w:rsid w:val="001C040E"/>
    <w:rsid w:val="001D19D8"/>
    <w:rsid w:val="001D441F"/>
    <w:rsid w:val="001E492F"/>
    <w:rsid w:val="001E71DD"/>
    <w:rsid w:val="001F3937"/>
    <w:rsid w:val="001F448D"/>
    <w:rsid w:val="001F6C87"/>
    <w:rsid w:val="0020107E"/>
    <w:rsid w:val="00201E63"/>
    <w:rsid w:val="0020430A"/>
    <w:rsid w:val="00206B31"/>
    <w:rsid w:val="00231D9B"/>
    <w:rsid w:val="00237268"/>
    <w:rsid w:val="00244910"/>
    <w:rsid w:val="002451CD"/>
    <w:rsid w:val="00246FB9"/>
    <w:rsid w:val="002479CE"/>
    <w:rsid w:val="00250DCD"/>
    <w:rsid w:val="0026062F"/>
    <w:rsid w:val="00266BA7"/>
    <w:rsid w:val="00285AD3"/>
    <w:rsid w:val="0029771B"/>
    <w:rsid w:val="002A0CC6"/>
    <w:rsid w:val="002A64BB"/>
    <w:rsid w:val="002B0478"/>
    <w:rsid w:val="002B154A"/>
    <w:rsid w:val="002B42FB"/>
    <w:rsid w:val="002B5E4A"/>
    <w:rsid w:val="002C4F77"/>
    <w:rsid w:val="002C5224"/>
    <w:rsid w:val="002D0D81"/>
    <w:rsid w:val="002D554D"/>
    <w:rsid w:val="002D5D65"/>
    <w:rsid w:val="002E5A13"/>
    <w:rsid w:val="002F15DC"/>
    <w:rsid w:val="002F27DE"/>
    <w:rsid w:val="003028F9"/>
    <w:rsid w:val="00304E72"/>
    <w:rsid w:val="00313B8B"/>
    <w:rsid w:val="00313E07"/>
    <w:rsid w:val="00323B40"/>
    <w:rsid w:val="0032636C"/>
    <w:rsid w:val="00341ACE"/>
    <w:rsid w:val="0034576F"/>
    <w:rsid w:val="00345DF1"/>
    <w:rsid w:val="003669AE"/>
    <w:rsid w:val="003A7D69"/>
    <w:rsid w:val="003B2F89"/>
    <w:rsid w:val="003B7585"/>
    <w:rsid w:val="003C2C2B"/>
    <w:rsid w:val="003D14FE"/>
    <w:rsid w:val="003D42DA"/>
    <w:rsid w:val="003E678A"/>
    <w:rsid w:val="003E7BB5"/>
    <w:rsid w:val="003F41E0"/>
    <w:rsid w:val="003F6B05"/>
    <w:rsid w:val="003F7D01"/>
    <w:rsid w:val="00404E19"/>
    <w:rsid w:val="00410BA2"/>
    <w:rsid w:val="004125EC"/>
    <w:rsid w:val="004164D7"/>
    <w:rsid w:val="0042146E"/>
    <w:rsid w:val="004223AB"/>
    <w:rsid w:val="00430250"/>
    <w:rsid w:val="0043120C"/>
    <w:rsid w:val="004327F3"/>
    <w:rsid w:val="00445252"/>
    <w:rsid w:val="00450281"/>
    <w:rsid w:val="00450BB1"/>
    <w:rsid w:val="00475000"/>
    <w:rsid w:val="00482673"/>
    <w:rsid w:val="004A0F01"/>
    <w:rsid w:val="004A731E"/>
    <w:rsid w:val="004B6435"/>
    <w:rsid w:val="004D1AE6"/>
    <w:rsid w:val="004D6A8E"/>
    <w:rsid w:val="004E61BF"/>
    <w:rsid w:val="00502EFE"/>
    <w:rsid w:val="005640FE"/>
    <w:rsid w:val="00570190"/>
    <w:rsid w:val="005A4085"/>
    <w:rsid w:val="005B4EC5"/>
    <w:rsid w:val="005B504B"/>
    <w:rsid w:val="005C687A"/>
    <w:rsid w:val="005D0963"/>
    <w:rsid w:val="005D157D"/>
    <w:rsid w:val="005D5F67"/>
    <w:rsid w:val="005D6741"/>
    <w:rsid w:val="005D7BD3"/>
    <w:rsid w:val="005E3E82"/>
    <w:rsid w:val="005F3416"/>
    <w:rsid w:val="005F5426"/>
    <w:rsid w:val="00625473"/>
    <w:rsid w:val="00636FC1"/>
    <w:rsid w:val="006468CA"/>
    <w:rsid w:val="0065160B"/>
    <w:rsid w:val="00691528"/>
    <w:rsid w:val="00710BEF"/>
    <w:rsid w:val="007121F0"/>
    <w:rsid w:val="007229F4"/>
    <w:rsid w:val="0073706E"/>
    <w:rsid w:val="00753739"/>
    <w:rsid w:val="0076543F"/>
    <w:rsid w:val="00784ED6"/>
    <w:rsid w:val="007A21ED"/>
    <w:rsid w:val="007A3CBA"/>
    <w:rsid w:val="007A770B"/>
    <w:rsid w:val="007B0DA0"/>
    <w:rsid w:val="007B13AE"/>
    <w:rsid w:val="007B19FB"/>
    <w:rsid w:val="007B331B"/>
    <w:rsid w:val="007B4D21"/>
    <w:rsid w:val="007B6077"/>
    <w:rsid w:val="007B791D"/>
    <w:rsid w:val="007C70A0"/>
    <w:rsid w:val="007D32A5"/>
    <w:rsid w:val="007D5A2C"/>
    <w:rsid w:val="00803542"/>
    <w:rsid w:val="008110A6"/>
    <w:rsid w:val="0081236D"/>
    <w:rsid w:val="00824A38"/>
    <w:rsid w:val="00834EB6"/>
    <w:rsid w:val="00837548"/>
    <w:rsid w:val="00842769"/>
    <w:rsid w:val="00850A9E"/>
    <w:rsid w:val="00855EC8"/>
    <w:rsid w:val="00873D9C"/>
    <w:rsid w:val="00891518"/>
    <w:rsid w:val="00894583"/>
    <w:rsid w:val="008A4A77"/>
    <w:rsid w:val="008D2AA4"/>
    <w:rsid w:val="009051CB"/>
    <w:rsid w:val="009054D2"/>
    <w:rsid w:val="00906236"/>
    <w:rsid w:val="00910D5F"/>
    <w:rsid w:val="00913308"/>
    <w:rsid w:val="00916570"/>
    <w:rsid w:val="00935377"/>
    <w:rsid w:val="00941354"/>
    <w:rsid w:val="009446FE"/>
    <w:rsid w:val="00963339"/>
    <w:rsid w:val="0096567A"/>
    <w:rsid w:val="00971334"/>
    <w:rsid w:val="00974408"/>
    <w:rsid w:val="0097730B"/>
    <w:rsid w:val="00984404"/>
    <w:rsid w:val="00985D5B"/>
    <w:rsid w:val="0098627D"/>
    <w:rsid w:val="0099168E"/>
    <w:rsid w:val="0099679D"/>
    <w:rsid w:val="009A1B25"/>
    <w:rsid w:val="009A5D44"/>
    <w:rsid w:val="009B132E"/>
    <w:rsid w:val="009B191D"/>
    <w:rsid w:val="009C7C4F"/>
    <w:rsid w:val="009F1171"/>
    <w:rsid w:val="009F2D30"/>
    <w:rsid w:val="00A0637C"/>
    <w:rsid w:val="00A1134D"/>
    <w:rsid w:val="00A121D8"/>
    <w:rsid w:val="00A20747"/>
    <w:rsid w:val="00A20E2F"/>
    <w:rsid w:val="00A35F09"/>
    <w:rsid w:val="00A61FE8"/>
    <w:rsid w:val="00A67FFC"/>
    <w:rsid w:val="00AA5899"/>
    <w:rsid w:val="00AA7234"/>
    <w:rsid w:val="00AB3549"/>
    <w:rsid w:val="00AC485B"/>
    <w:rsid w:val="00AD650E"/>
    <w:rsid w:val="00AE031E"/>
    <w:rsid w:val="00AE7399"/>
    <w:rsid w:val="00AF1C7C"/>
    <w:rsid w:val="00AF4062"/>
    <w:rsid w:val="00B00436"/>
    <w:rsid w:val="00B02F19"/>
    <w:rsid w:val="00B0539B"/>
    <w:rsid w:val="00B05861"/>
    <w:rsid w:val="00B21245"/>
    <w:rsid w:val="00B2143B"/>
    <w:rsid w:val="00B21673"/>
    <w:rsid w:val="00B321CC"/>
    <w:rsid w:val="00B32339"/>
    <w:rsid w:val="00B3540A"/>
    <w:rsid w:val="00B46583"/>
    <w:rsid w:val="00B46991"/>
    <w:rsid w:val="00B47FCE"/>
    <w:rsid w:val="00B631C3"/>
    <w:rsid w:val="00B656EA"/>
    <w:rsid w:val="00B70641"/>
    <w:rsid w:val="00B74286"/>
    <w:rsid w:val="00B96910"/>
    <w:rsid w:val="00B96FEA"/>
    <w:rsid w:val="00BA36C3"/>
    <w:rsid w:val="00BB76CC"/>
    <w:rsid w:val="00BB7B96"/>
    <w:rsid w:val="00BD3241"/>
    <w:rsid w:val="00BD4DA1"/>
    <w:rsid w:val="00BE07B8"/>
    <w:rsid w:val="00BE7116"/>
    <w:rsid w:val="00BF6246"/>
    <w:rsid w:val="00BF6A72"/>
    <w:rsid w:val="00C00AF5"/>
    <w:rsid w:val="00C00FB0"/>
    <w:rsid w:val="00C202DE"/>
    <w:rsid w:val="00C26E1F"/>
    <w:rsid w:val="00C30BAE"/>
    <w:rsid w:val="00C31761"/>
    <w:rsid w:val="00C353A2"/>
    <w:rsid w:val="00C368A9"/>
    <w:rsid w:val="00C45ED0"/>
    <w:rsid w:val="00C63BF1"/>
    <w:rsid w:val="00C654CD"/>
    <w:rsid w:val="00C86939"/>
    <w:rsid w:val="00C90C22"/>
    <w:rsid w:val="00C9307A"/>
    <w:rsid w:val="00CB792A"/>
    <w:rsid w:val="00CC6225"/>
    <w:rsid w:val="00CD2E70"/>
    <w:rsid w:val="00CD5423"/>
    <w:rsid w:val="00CD7575"/>
    <w:rsid w:val="00CE24EF"/>
    <w:rsid w:val="00CE66E2"/>
    <w:rsid w:val="00CF1B97"/>
    <w:rsid w:val="00CF1EFC"/>
    <w:rsid w:val="00CF46A2"/>
    <w:rsid w:val="00CF717C"/>
    <w:rsid w:val="00D45CF4"/>
    <w:rsid w:val="00D61BE3"/>
    <w:rsid w:val="00D74384"/>
    <w:rsid w:val="00DA2659"/>
    <w:rsid w:val="00DB134E"/>
    <w:rsid w:val="00DB50B3"/>
    <w:rsid w:val="00DC2737"/>
    <w:rsid w:val="00DC5DEC"/>
    <w:rsid w:val="00DD556A"/>
    <w:rsid w:val="00DE4B68"/>
    <w:rsid w:val="00DE5C7C"/>
    <w:rsid w:val="00DF75FD"/>
    <w:rsid w:val="00E02D24"/>
    <w:rsid w:val="00E0444C"/>
    <w:rsid w:val="00E0549F"/>
    <w:rsid w:val="00E058E1"/>
    <w:rsid w:val="00E07440"/>
    <w:rsid w:val="00E112C6"/>
    <w:rsid w:val="00E20DEB"/>
    <w:rsid w:val="00E3501B"/>
    <w:rsid w:val="00E6216D"/>
    <w:rsid w:val="00E62B16"/>
    <w:rsid w:val="00E70317"/>
    <w:rsid w:val="00E83852"/>
    <w:rsid w:val="00E85057"/>
    <w:rsid w:val="00E922E6"/>
    <w:rsid w:val="00E928D1"/>
    <w:rsid w:val="00EA3F65"/>
    <w:rsid w:val="00EB2F76"/>
    <w:rsid w:val="00EB3F01"/>
    <w:rsid w:val="00ED0A2A"/>
    <w:rsid w:val="00ED1283"/>
    <w:rsid w:val="00EE0960"/>
    <w:rsid w:val="00EF73C1"/>
    <w:rsid w:val="00F006E6"/>
    <w:rsid w:val="00F01050"/>
    <w:rsid w:val="00F01851"/>
    <w:rsid w:val="00F1215F"/>
    <w:rsid w:val="00F16625"/>
    <w:rsid w:val="00F21205"/>
    <w:rsid w:val="00F25CB2"/>
    <w:rsid w:val="00F3229D"/>
    <w:rsid w:val="00F322F6"/>
    <w:rsid w:val="00F43570"/>
    <w:rsid w:val="00F61101"/>
    <w:rsid w:val="00F81F87"/>
    <w:rsid w:val="00F828C7"/>
    <w:rsid w:val="00F839D6"/>
    <w:rsid w:val="00F917BE"/>
    <w:rsid w:val="00FA14E7"/>
    <w:rsid w:val="00FB2797"/>
    <w:rsid w:val="00FC0E2E"/>
    <w:rsid w:val="00FC1E7C"/>
    <w:rsid w:val="00FC41B0"/>
    <w:rsid w:val="00FD5A05"/>
    <w:rsid w:val="00FE2A2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BACC41"/>
  <w15:chartTrackingRefBased/>
  <w15:docId w15:val="{7A8D0574-5CE7-4F6C-914D-8EB2889F9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75FD"/>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B0DA0"/>
    <w:pPr>
      <w:tabs>
        <w:tab w:val="center" w:pos="4419"/>
        <w:tab w:val="right" w:pos="8838"/>
      </w:tabs>
    </w:pPr>
  </w:style>
  <w:style w:type="character" w:customStyle="1" w:styleId="EncabezadoCar">
    <w:name w:val="Encabezado Car"/>
    <w:basedOn w:val="Fuentedeprrafopredeter"/>
    <w:link w:val="Encabezado"/>
    <w:uiPriority w:val="99"/>
    <w:rsid w:val="007B0DA0"/>
  </w:style>
  <w:style w:type="paragraph" w:styleId="Piedepgina">
    <w:name w:val="footer"/>
    <w:basedOn w:val="Normal"/>
    <w:link w:val="PiedepginaCar"/>
    <w:uiPriority w:val="99"/>
    <w:unhideWhenUsed/>
    <w:rsid w:val="007B0DA0"/>
    <w:pPr>
      <w:tabs>
        <w:tab w:val="center" w:pos="4419"/>
        <w:tab w:val="right" w:pos="8838"/>
      </w:tabs>
    </w:pPr>
  </w:style>
  <w:style w:type="character" w:customStyle="1" w:styleId="PiedepginaCar">
    <w:name w:val="Pie de página Car"/>
    <w:basedOn w:val="Fuentedeprrafopredeter"/>
    <w:link w:val="Piedepgina"/>
    <w:uiPriority w:val="99"/>
    <w:rsid w:val="007B0DA0"/>
  </w:style>
  <w:style w:type="paragraph" w:styleId="Textodeglobo">
    <w:name w:val="Balloon Text"/>
    <w:basedOn w:val="Normal"/>
    <w:link w:val="TextodegloboCar"/>
    <w:uiPriority w:val="99"/>
    <w:semiHidden/>
    <w:unhideWhenUsed/>
    <w:rsid w:val="00E20DE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20DEB"/>
    <w:rPr>
      <w:rFonts w:ascii="Segoe UI" w:hAnsi="Segoe UI" w:cs="Segoe UI"/>
      <w:sz w:val="18"/>
      <w:szCs w:val="18"/>
    </w:rPr>
  </w:style>
  <w:style w:type="paragraph" w:styleId="Prrafodelista">
    <w:name w:val="List Paragraph"/>
    <w:basedOn w:val="Normal"/>
    <w:link w:val="PrrafodelistaCar"/>
    <w:uiPriority w:val="34"/>
    <w:qFormat/>
    <w:rsid w:val="00250DCD"/>
    <w:pPr>
      <w:ind w:left="708"/>
    </w:pPr>
  </w:style>
  <w:style w:type="character" w:customStyle="1" w:styleId="PrrafodelistaCar">
    <w:name w:val="Párrafo de lista Car"/>
    <w:basedOn w:val="Fuentedeprrafopredeter"/>
    <w:link w:val="Prrafodelista"/>
    <w:uiPriority w:val="34"/>
    <w:locked/>
    <w:rsid w:val="00250DCD"/>
    <w:rPr>
      <w:rFonts w:ascii="Times New Roman" w:eastAsia="Times New Roman" w:hAnsi="Times New Roman" w:cs="Times New Roman"/>
      <w:sz w:val="24"/>
      <w:szCs w:val="24"/>
      <w:lang w:val="es-ES" w:eastAsia="es-ES"/>
    </w:rPr>
  </w:style>
  <w:style w:type="table" w:styleId="Tablaconcuadrcula">
    <w:name w:val="Table Grid"/>
    <w:basedOn w:val="Tablanormal"/>
    <w:uiPriority w:val="39"/>
    <w:rsid w:val="00250DCD"/>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uiPriority w:val="99"/>
    <w:unhideWhenUsed/>
    <w:rsid w:val="00E85057"/>
    <w:pPr>
      <w:spacing w:after="120"/>
      <w:ind w:left="283"/>
    </w:pPr>
  </w:style>
  <w:style w:type="character" w:customStyle="1" w:styleId="SangradetextonormalCar">
    <w:name w:val="Sangría de texto normal Car"/>
    <w:basedOn w:val="Fuentedeprrafopredeter"/>
    <w:link w:val="Sangradetextonormal"/>
    <w:uiPriority w:val="99"/>
    <w:rsid w:val="00E85057"/>
    <w:rPr>
      <w:rFonts w:ascii="Times New Roman" w:eastAsia="Times New Roman" w:hAnsi="Times New Roman" w:cs="Times New Roman"/>
      <w:sz w:val="24"/>
      <w:szCs w:val="24"/>
      <w:lang w:val="es-ES" w:eastAsia="es-ES"/>
    </w:rPr>
  </w:style>
  <w:style w:type="character" w:styleId="Hipervnculo">
    <w:name w:val="Hyperlink"/>
    <w:basedOn w:val="Fuentedeprrafopredeter"/>
    <w:uiPriority w:val="99"/>
    <w:unhideWhenUsed/>
    <w:rsid w:val="00ED1283"/>
    <w:rPr>
      <w:color w:val="0563C1" w:themeColor="hyperlink"/>
      <w:u w:val="single"/>
    </w:rPr>
  </w:style>
  <w:style w:type="character" w:styleId="Refdecomentario">
    <w:name w:val="annotation reference"/>
    <w:basedOn w:val="Fuentedeprrafopredeter"/>
    <w:uiPriority w:val="99"/>
    <w:semiHidden/>
    <w:unhideWhenUsed/>
    <w:rsid w:val="00206B31"/>
    <w:rPr>
      <w:sz w:val="16"/>
      <w:szCs w:val="16"/>
    </w:rPr>
  </w:style>
  <w:style w:type="paragraph" w:styleId="Textocomentario">
    <w:name w:val="annotation text"/>
    <w:basedOn w:val="Normal"/>
    <w:link w:val="TextocomentarioCar"/>
    <w:uiPriority w:val="99"/>
    <w:semiHidden/>
    <w:unhideWhenUsed/>
    <w:rsid w:val="00206B31"/>
    <w:rPr>
      <w:sz w:val="20"/>
      <w:szCs w:val="20"/>
    </w:rPr>
  </w:style>
  <w:style w:type="character" w:customStyle="1" w:styleId="TextocomentarioCar">
    <w:name w:val="Texto comentario Car"/>
    <w:basedOn w:val="Fuentedeprrafopredeter"/>
    <w:link w:val="Textocomentario"/>
    <w:uiPriority w:val="99"/>
    <w:semiHidden/>
    <w:rsid w:val="00206B3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206B31"/>
    <w:rPr>
      <w:b/>
      <w:bCs/>
    </w:rPr>
  </w:style>
  <w:style w:type="character" w:customStyle="1" w:styleId="AsuntodelcomentarioCar">
    <w:name w:val="Asunto del comentario Car"/>
    <w:basedOn w:val="TextocomentarioCar"/>
    <w:link w:val="Asuntodelcomentario"/>
    <w:uiPriority w:val="99"/>
    <w:semiHidden/>
    <w:rsid w:val="00206B31"/>
    <w:rPr>
      <w:rFonts w:ascii="Times New Roman" w:eastAsia="Times New Roman" w:hAnsi="Times New Roman" w:cs="Times New Roman"/>
      <w:b/>
      <w:bCs/>
      <w:sz w:val="20"/>
      <w:szCs w:val="20"/>
      <w:lang w:val="es-ES" w:eastAsia="es-ES"/>
    </w:rPr>
  </w:style>
  <w:style w:type="paragraph" w:styleId="Revisin">
    <w:name w:val="Revision"/>
    <w:hidden/>
    <w:uiPriority w:val="99"/>
    <w:semiHidden/>
    <w:rsid w:val="00BD4DA1"/>
    <w:pPr>
      <w:spacing w:after="0" w:line="240" w:lineRule="auto"/>
    </w:pPr>
    <w:rPr>
      <w:rFonts w:ascii="Times New Roman" w:eastAsia="Times New Roman" w:hAnsi="Times New Roman" w:cs="Times New Roman"/>
      <w:sz w:val="24"/>
      <w:szCs w:val="24"/>
      <w:lang w:val="es-ES" w:eastAsia="es-ES"/>
    </w:rPr>
  </w:style>
  <w:style w:type="character" w:customStyle="1" w:styleId="Mencinsinresolver1">
    <w:name w:val="Mención sin resolver1"/>
    <w:basedOn w:val="Fuentedeprrafopredeter"/>
    <w:uiPriority w:val="99"/>
    <w:semiHidden/>
    <w:unhideWhenUsed/>
    <w:rsid w:val="00BD4D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149713">
      <w:bodyDiv w:val="1"/>
      <w:marLeft w:val="0"/>
      <w:marRight w:val="0"/>
      <w:marTop w:val="0"/>
      <w:marBottom w:val="0"/>
      <w:divBdr>
        <w:top w:val="none" w:sz="0" w:space="0" w:color="auto"/>
        <w:left w:val="none" w:sz="0" w:space="0" w:color="auto"/>
        <w:bottom w:val="none" w:sz="0" w:space="0" w:color="auto"/>
        <w:right w:val="none" w:sz="0" w:space="0" w:color="auto"/>
      </w:divBdr>
    </w:div>
    <w:div w:id="774787046">
      <w:bodyDiv w:val="1"/>
      <w:marLeft w:val="0"/>
      <w:marRight w:val="0"/>
      <w:marTop w:val="0"/>
      <w:marBottom w:val="0"/>
      <w:divBdr>
        <w:top w:val="none" w:sz="0" w:space="0" w:color="auto"/>
        <w:left w:val="none" w:sz="0" w:space="0" w:color="auto"/>
        <w:bottom w:val="none" w:sz="0" w:space="0" w:color="auto"/>
        <w:right w:val="none" w:sz="0" w:space="0" w:color="auto"/>
      </w:divBdr>
    </w:div>
    <w:div w:id="818308703">
      <w:bodyDiv w:val="1"/>
      <w:marLeft w:val="0"/>
      <w:marRight w:val="0"/>
      <w:marTop w:val="0"/>
      <w:marBottom w:val="0"/>
      <w:divBdr>
        <w:top w:val="none" w:sz="0" w:space="0" w:color="auto"/>
        <w:left w:val="none" w:sz="0" w:space="0" w:color="auto"/>
        <w:bottom w:val="none" w:sz="0" w:space="0" w:color="auto"/>
        <w:right w:val="none" w:sz="0" w:space="0" w:color="auto"/>
      </w:divBdr>
    </w:div>
    <w:div w:id="848447727">
      <w:bodyDiv w:val="1"/>
      <w:marLeft w:val="0"/>
      <w:marRight w:val="0"/>
      <w:marTop w:val="0"/>
      <w:marBottom w:val="0"/>
      <w:divBdr>
        <w:top w:val="none" w:sz="0" w:space="0" w:color="auto"/>
        <w:left w:val="none" w:sz="0" w:space="0" w:color="auto"/>
        <w:bottom w:val="none" w:sz="0" w:space="0" w:color="auto"/>
        <w:right w:val="none" w:sz="0" w:space="0" w:color="auto"/>
      </w:divBdr>
      <w:divsChild>
        <w:div w:id="1020426246">
          <w:marLeft w:val="0"/>
          <w:marRight w:val="0"/>
          <w:marTop w:val="0"/>
          <w:marBottom w:val="0"/>
          <w:divBdr>
            <w:top w:val="none" w:sz="0" w:space="0" w:color="auto"/>
            <w:left w:val="none" w:sz="0" w:space="0" w:color="auto"/>
            <w:bottom w:val="none" w:sz="0" w:space="0" w:color="auto"/>
            <w:right w:val="none" w:sz="0" w:space="0" w:color="auto"/>
          </w:divBdr>
          <w:divsChild>
            <w:div w:id="779884120">
              <w:marLeft w:val="0"/>
              <w:marRight w:val="0"/>
              <w:marTop w:val="0"/>
              <w:marBottom w:val="0"/>
              <w:divBdr>
                <w:top w:val="none" w:sz="0" w:space="0" w:color="auto"/>
                <w:left w:val="none" w:sz="0" w:space="0" w:color="auto"/>
                <w:bottom w:val="none" w:sz="0" w:space="0" w:color="auto"/>
                <w:right w:val="none" w:sz="0" w:space="0" w:color="auto"/>
              </w:divBdr>
              <w:divsChild>
                <w:div w:id="224492117">
                  <w:marLeft w:val="0"/>
                  <w:marRight w:val="0"/>
                  <w:marTop w:val="0"/>
                  <w:marBottom w:val="0"/>
                  <w:divBdr>
                    <w:top w:val="none" w:sz="0" w:space="0" w:color="auto"/>
                    <w:left w:val="none" w:sz="0" w:space="0" w:color="auto"/>
                    <w:bottom w:val="none" w:sz="0" w:space="0" w:color="auto"/>
                    <w:right w:val="none" w:sz="0" w:space="0" w:color="auto"/>
                  </w:divBdr>
                  <w:divsChild>
                    <w:div w:id="1936328074">
                      <w:marLeft w:val="0"/>
                      <w:marRight w:val="0"/>
                      <w:marTop w:val="0"/>
                      <w:marBottom w:val="0"/>
                      <w:divBdr>
                        <w:top w:val="none" w:sz="0" w:space="0" w:color="auto"/>
                        <w:left w:val="none" w:sz="0" w:space="0" w:color="auto"/>
                        <w:bottom w:val="none" w:sz="0" w:space="0" w:color="auto"/>
                        <w:right w:val="none" w:sz="0" w:space="0" w:color="auto"/>
                      </w:divBdr>
                      <w:divsChild>
                        <w:div w:id="1524855138">
                          <w:marLeft w:val="405"/>
                          <w:marRight w:val="0"/>
                          <w:marTop w:val="0"/>
                          <w:marBottom w:val="0"/>
                          <w:divBdr>
                            <w:top w:val="none" w:sz="0" w:space="0" w:color="auto"/>
                            <w:left w:val="none" w:sz="0" w:space="0" w:color="auto"/>
                            <w:bottom w:val="none" w:sz="0" w:space="0" w:color="auto"/>
                            <w:right w:val="none" w:sz="0" w:space="0" w:color="auto"/>
                          </w:divBdr>
                          <w:divsChild>
                            <w:div w:id="837189390">
                              <w:marLeft w:val="0"/>
                              <w:marRight w:val="0"/>
                              <w:marTop w:val="0"/>
                              <w:marBottom w:val="0"/>
                              <w:divBdr>
                                <w:top w:val="none" w:sz="0" w:space="0" w:color="auto"/>
                                <w:left w:val="none" w:sz="0" w:space="0" w:color="auto"/>
                                <w:bottom w:val="none" w:sz="0" w:space="0" w:color="auto"/>
                                <w:right w:val="none" w:sz="0" w:space="0" w:color="auto"/>
                              </w:divBdr>
                              <w:divsChild>
                                <w:div w:id="1387340387">
                                  <w:marLeft w:val="0"/>
                                  <w:marRight w:val="0"/>
                                  <w:marTop w:val="0"/>
                                  <w:marBottom w:val="0"/>
                                  <w:divBdr>
                                    <w:top w:val="none" w:sz="0" w:space="0" w:color="auto"/>
                                    <w:left w:val="none" w:sz="0" w:space="0" w:color="auto"/>
                                    <w:bottom w:val="none" w:sz="0" w:space="0" w:color="auto"/>
                                    <w:right w:val="none" w:sz="0" w:space="0" w:color="auto"/>
                                  </w:divBdr>
                                  <w:divsChild>
                                    <w:div w:id="214246955">
                                      <w:marLeft w:val="0"/>
                                      <w:marRight w:val="0"/>
                                      <w:marTop w:val="60"/>
                                      <w:marBottom w:val="0"/>
                                      <w:divBdr>
                                        <w:top w:val="none" w:sz="0" w:space="0" w:color="auto"/>
                                        <w:left w:val="none" w:sz="0" w:space="0" w:color="auto"/>
                                        <w:bottom w:val="none" w:sz="0" w:space="0" w:color="auto"/>
                                        <w:right w:val="none" w:sz="0" w:space="0" w:color="auto"/>
                                      </w:divBdr>
                                      <w:divsChild>
                                        <w:div w:id="914165901">
                                          <w:marLeft w:val="0"/>
                                          <w:marRight w:val="0"/>
                                          <w:marTop w:val="0"/>
                                          <w:marBottom w:val="0"/>
                                          <w:divBdr>
                                            <w:top w:val="none" w:sz="0" w:space="0" w:color="auto"/>
                                            <w:left w:val="none" w:sz="0" w:space="0" w:color="auto"/>
                                            <w:bottom w:val="none" w:sz="0" w:space="0" w:color="auto"/>
                                            <w:right w:val="none" w:sz="0" w:space="0" w:color="auto"/>
                                          </w:divBdr>
                                          <w:divsChild>
                                            <w:div w:id="1283340026">
                                              <w:marLeft w:val="0"/>
                                              <w:marRight w:val="0"/>
                                              <w:marTop w:val="0"/>
                                              <w:marBottom w:val="0"/>
                                              <w:divBdr>
                                                <w:top w:val="none" w:sz="0" w:space="0" w:color="auto"/>
                                                <w:left w:val="none" w:sz="0" w:space="0" w:color="auto"/>
                                                <w:bottom w:val="none" w:sz="0" w:space="0" w:color="auto"/>
                                                <w:right w:val="none" w:sz="0" w:space="0" w:color="auto"/>
                                              </w:divBdr>
                                              <w:divsChild>
                                                <w:div w:id="7097968">
                                                  <w:marLeft w:val="0"/>
                                                  <w:marRight w:val="0"/>
                                                  <w:marTop w:val="0"/>
                                                  <w:marBottom w:val="0"/>
                                                  <w:divBdr>
                                                    <w:top w:val="none" w:sz="0" w:space="0" w:color="auto"/>
                                                    <w:left w:val="none" w:sz="0" w:space="0" w:color="auto"/>
                                                    <w:bottom w:val="none" w:sz="0" w:space="0" w:color="auto"/>
                                                    <w:right w:val="none" w:sz="0" w:space="0" w:color="auto"/>
                                                  </w:divBdr>
                                                  <w:divsChild>
                                                    <w:div w:id="1265115095">
                                                      <w:marLeft w:val="0"/>
                                                      <w:marRight w:val="0"/>
                                                      <w:marTop w:val="0"/>
                                                      <w:marBottom w:val="0"/>
                                                      <w:divBdr>
                                                        <w:top w:val="none" w:sz="0" w:space="0" w:color="auto"/>
                                                        <w:left w:val="none" w:sz="0" w:space="0" w:color="auto"/>
                                                        <w:bottom w:val="none" w:sz="0" w:space="0" w:color="auto"/>
                                                        <w:right w:val="none" w:sz="0" w:space="0" w:color="auto"/>
                                                      </w:divBdr>
                                                      <w:divsChild>
                                                        <w:div w:id="397438529">
                                                          <w:marLeft w:val="0"/>
                                                          <w:marRight w:val="0"/>
                                                          <w:marTop w:val="0"/>
                                                          <w:marBottom w:val="0"/>
                                                          <w:divBdr>
                                                            <w:top w:val="none" w:sz="0" w:space="0" w:color="auto"/>
                                                            <w:left w:val="none" w:sz="0" w:space="0" w:color="auto"/>
                                                            <w:bottom w:val="none" w:sz="0" w:space="0" w:color="auto"/>
                                                            <w:right w:val="none" w:sz="0" w:space="0" w:color="auto"/>
                                                          </w:divBdr>
                                                          <w:divsChild>
                                                            <w:div w:id="1804880705">
                                                              <w:marLeft w:val="0"/>
                                                              <w:marRight w:val="0"/>
                                                              <w:marTop w:val="0"/>
                                                              <w:marBottom w:val="0"/>
                                                              <w:divBdr>
                                                                <w:top w:val="none" w:sz="0" w:space="0" w:color="auto"/>
                                                                <w:left w:val="none" w:sz="0" w:space="0" w:color="auto"/>
                                                                <w:bottom w:val="none" w:sz="0" w:space="0" w:color="auto"/>
                                                                <w:right w:val="none" w:sz="0" w:space="0" w:color="auto"/>
                                                              </w:divBdr>
                                                              <w:divsChild>
                                                                <w:div w:id="1289123494">
                                                                  <w:marLeft w:val="0"/>
                                                                  <w:marRight w:val="0"/>
                                                                  <w:marTop w:val="0"/>
                                                                  <w:marBottom w:val="0"/>
                                                                  <w:divBdr>
                                                                    <w:top w:val="none" w:sz="0" w:space="0" w:color="auto"/>
                                                                    <w:left w:val="none" w:sz="0" w:space="0" w:color="auto"/>
                                                                    <w:bottom w:val="none" w:sz="0" w:space="0" w:color="auto"/>
                                                                    <w:right w:val="none" w:sz="0" w:space="0" w:color="auto"/>
                                                                  </w:divBdr>
                                                                  <w:divsChild>
                                                                    <w:div w:id="156552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55285168">
      <w:bodyDiv w:val="1"/>
      <w:marLeft w:val="0"/>
      <w:marRight w:val="0"/>
      <w:marTop w:val="0"/>
      <w:marBottom w:val="0"/>
      <w:divBdr>
        <w:top w:val="none" w:sz="0" w:space="0" w:color="auto"/>
        <w:left w:val="none" w:sz="0" w:space="0" w:color="auto"/>
        <w:bottom w:val="none" w:sz="0" w:space="0" w:color="auto"/>
        <w:right w:val="none" w:sz="0" w:space="0" w:color="auto"/>
      </w:divBdr>
    </w:div>
    <w:div w:id="1041831987">
      <w:bodyDiv w:val="1"/>
      <w:marLeft w:val="0"/>
      <w:marRight w:val="0"/>
      <w:marTop w:val="0"/>
      <w:marBottom w:val="0"/>
      <w:divBdr>
        <w:top w:val="none" w:sz="0" w:space="0" w:color="auto"/>
        <w:left w:val="none" w:sz="0" w:space="0" w:color="auto"/>
        <w:bottom w:val="none" w:sz="0" w:space="0" w:color="auto"/>
        <w:right w:val="none" w:sz="0" w:space="0" w:color="auto"/>
      </w:divBdr>
    </w:div>
    <w:div w:id="1338851529">
      <w:bodyDiv w:val="1"/>
      <w:marLeft w:val="0"/>
      <w:marRight w:val="0"/>
      <w:marTop w:val="0"/>
      <w:marBottom w:val="0"/>
      <w:divBdr>
        <w:top w:val="none" w:sz="0" w:space="0" w:color="auto"/>
        <w:left w:val="none" w:sz="0" w:space="0" w:color="auto"/>
        <w:bottom w:val="none" w:sz="0" w:space="0" w:color="auto"/>
        <w:right w:val="none" w:sz="0" w:space="0" w:color="auto"/>
      </w:divBdr>
    </w:div>
    <w:div w:id="1386299098">
      <w:bodyDiv w:val="1"/>
      <w:marLeft w:val="0"/>
      <w:marRight w:val="0"/>
      <w:marTop w:val="0"/>
      <w:marBottom w:val="0"/>
      <w:divBdr>
        <w:top w:val="none" w:sz="0" w:space="0" w:color="auto"/>
        <w:left w:val="none" w:sz="0" w:space="0" w:color="auto"/>
        <w:bottom w:val="none" w:sz="0" w:space="0" w:color="auto"/>
        <w:right w:val="none" w:sz="0" w:space="0" w:color="auto"/>
      </w:divBdr>
    </w:div>
    <w:div w:id="2042587815">
      <w:bodyDiv w:val="1"/>
      <w:marLeft w:val="0"/>
      <w:marRight w:val="0"/>
      <w:marTop w:val="0"/>
      <w:marBottom w:val="0"/>
      <w:divBdr>
        <w:top w:val="none" w:sz="0" w:space="0" w:color="auto"/>
        <w:left w:val="none" w:sz="0" w:space="0" w:color="auto"/>
        <w:bottom w:val="none" w:sz="0" w:space="0" w:color="auto"/>
        <w:right w:val="none" w:sz="0" w:space="0" w:color="auto"/>
      </w:divBdr>
      <w:divsChild>
        <w:div w:id="1356882577">
          <w:marLeft w:val="0"/>
          <w:marRight w:val="0"/>
          <w:marTop w:val="0"/>
          <w:marBottom w:val="0"/>
          <w:divBdr>
            <w:top w:val="none" w:sz="0" w:space="0" w:color="auto"/>
            <w:left w:val="none" w:sz="0" w:space="0" w:color="auto"/>
            <w:bottom w:val="none" w:sz="0" w:space="0" w:color="auto"/>
            <w:right w:val="none" w:sz="0" w:space="0" w:color="auto"/>
          </w:divBdr>
          <w:divsChild>
            <w:div w:id="1165130449">
              <w:marLeft w:val="0"/>
              <w:marRight w:val="0"/>
              <w:marTop w:val="0"/>
              <w:marBottom w:val="0"/>
              <w:divBdr>
                <w:top w:val="none" w:sz="0" w:space="0" w:color="auto"/>
                <w:left w:val="none" w:sz="0" w:space="0" w:color="auto"/>
                <w:bottom w:val="none" w:sz="0" w:space="0" w:color="auto"/>
                <w:right w:val="none" w:sz="0" w:space="0" w:color="auto"/>
              </w:divBdr>
              <w:divsChild>
                <w:div w:id="1642298218">
                  <w:marLeft w:val="0"/>
                  <w:marRight w:val="0"/>
                  <w:marTop w:val="0"/>
                  <w:marBottom w:val="0"/>
                  <w:divBdr>
                    <w:top w:val="none" w:sz="0" w:space="0" w:color="auto"/>
                    <w:left w:val="none" w:sz="0" w:space="0" w:color="auto"/>
                    <w:bottom w:val="none" w:sz="0" w:space="0" w:color="auto"/>
                    <w:right w:val="none" w:sz="0" w:space="0" w:color="auto"/>
                  </w:divBdr>
                  <w:divsChild>
                    <w:div w:id="2084325921">
                      <w:marLeft w:val="0"/>
                      <w:marRight w:val="0"/>
                      <w:marTop w:val="0"/>
                      <w:marBottom w:val="0"/>
                      <w:divBdr>
                        <w:top w:val="none" w:sz="0" w:space="0" w:color="auto"/>
                        <w:left w:val="none" w:sz="0" w:space="0" w:color="auto"/>
                        <w:bottom w:val="none" w:sz="0" w:space="0" w:color="auto"/>
                        <w:right w:val="none" w:sz="0" w:space="0" w:color="auto"/>
                      </w:divBdr>
                      <w:divsChild>
                        <w:div w:id="1155952284">
                          <w:marLeft w:val="0"/>
                          <w:marRight w:val="0"/>
                          <w:marTop w:val="0"/>
                          <w:marBottom w:val="0"/>
                          <w:divBdr>
                            <w:top w:val="none" w:sz="0" w:space="0" w:color="auto"/>
                            <w:left w:val="none" w:sz="0" w:space="0" w:color="auto"/>
                            <w:bottom w:val="none" w:sz="0" w:space="0" w:color="auto"/>
                            <w:right w:val="none" w:sz="0" w:space="0" w:color="auto"/>
                          </w:divBdr>
                          <w:divsChild>
                            <w:div w:id="95828150">
                              <w:marLeft w:val="15"/>
                              <w:marRight w:val="195"/>
                              <w:marTop w:val="0"/>
                              <w:marBottom w:val="0"/>
                              <w:divBdr>
                                <w:top w:val="none" w:sz="0" w:space="0" w:color="auto"/>
                                <w:left w:val="none" w:sz="0" w:space="0" w:color="auto"/>
                                <w:bottom w:val="none" w:sz="0" w:space="0" w:color="auto"/>
                                <w:right w:val="none" w:sz="0" w:space="0" w:color="auto"/>
                              </w:divBdr>
                              <w:divsChild>
                                <w:div w:id="650914949">
                                  <w:marLeft w:val="0"/>
                                  <w:marRight w:val="0"/>
                                  <w:marTop w:val="0"/>
                                  <w:marBottom w:val="0"/>
                                  <w:divBdr>
                                    <w:top w:val="none" w:sz="0" w:space="0" w:color="auto"/>
                                    <w:left w:val="none" w:sz="0" w:space="0" w:color="auto"/>
                                    <w:bottom w:val="none" w:sz="0" w:space="0" w:color="auto"/>
                                    <w:right w:val="none" w:sz="0" w:space="0" w:color="auto"/>
                                  </w:divBdr>
                                  <w:divsChild>
                                    <w:div w:id="466825714">
                                      <w:marLeft w:val="0"/>
                                      <w:marRight w:val="0"/>
                                      <w:marTop w:val="0"/>
                                      <w:marBottom w:val="0"/>
                                      <w:divBdr>
                                        <w:top w:val="none" w:sz="0" w:space="0" w:color="auto"/>
                                        <w:left w:val="none" w:sz="0" w:space="0" w:color="auto"/>
                                        <w:bottom w:val="none" w:sz="0" w:space="0" w:color="auto"/>
                                        <w:right w:val="none" w:sz="0" w:space="0" w:color="auto"/>
                                      </w:divBdr>
                                      <w:divsChild>
                                        <w:div w:id="843742811">
                                          <w:marLeft w:val="0"/>
                                          <w:marRight w:val="0"/>
                                          <w:marTop w:val="0"/>
                                          <w:marBottom w:val="0"/>
                                          <w:divBdr>
                                            <w:top w:val="none" w:sz="0" w:space="0" w:color="auto"/>
                                            <w:left w:val="none" w:sz="0" w:space="0" w:color="auto"/>
                                            <w:bottom w:val="none" w:sz="0" w:space="0" w:color="auto"/>
                                            <w:right w:val="none" w:sz="0" w:space="0" w:color="auto"/>
                                          </w:divBdr>
                                          <w:divsChild>
                                            <w:div w:id="1126777999">
                                              <w:marLeft w:val="0"/>
                                              <w:marRight w:val="0"/>
                                              <w:marTop w:val="0"/>
                                              <w:marBottom w:val="0"/>
                                              <w:divBdr>
                                                <w:top w:val="none" w:sz="0" w:space="0" w:color="auto"/>
                                                <w:left w:val="none" w:sz="0" w:space="0" w:color="auto"/>
                                                <w:bottom w:val="none" w:sz="0" w:space="0" w:color="auto"/>
                                                <w:right w:val="none" w:sz="0" w:space="0" w:color="auto"/>
                                              </w:divBdr>
                                              <w:divsChild>
                                                <w:div w:id="216817135">
                                                  <w:marLeft w:val="0"/>
                                                  <w:marRight w:val="0"/>
                                                  <w:marTop w:val="0"/>
                                                  <w:marBottom w:val="0"/>
                                                  <w:divBdr>
                                                    <w:top w:val="none" w:sz="0" w:space="0" w:color="auto"/>
                                                    <w:left w:val="none" w:sz="0" w:space="0" w:color="auto"/>
                                                    <w:bottom w:val="none" w:sz="0" w:space="0" w:color="auto"/>
                                                    <w:right w:val="none" w:sz="0" w:space="0" w:color="auto"/>
                                                  </w:divBdr>
                                                  <w:divsChild>
                                                    <w:div w:id="160199702">
                                                      <w:marLeft w:val="0"/>
                                                      <w:marRight w:val="0"/>
                                                      <w:marTop w:val="0"/>
                                                      <w:marBottom w:val="0"/>
                                                      <w:divBdr>
                                                        <w:top w:val="none" w:sz="0" w:space="0" w:color="auto"/>
                                                        <w:left w:val="none" w:sz="0" w:space="0" w:color="auto"/>
                                                        <w:bottom w:val="none" w:sz="0" w:space="0" w:color="auto"/>
                                                        <w:right w:val="none" w:sz="0" w:space="0" w:color="auto"/>
                                                      </w:divBdr>
                                                      <w:divsChild>
                                                        <w:div w:id="1580553873">
                                                          <w:marLeft w:val="0"/>
                                                          <w:marRight w:val="0"/>
                                                          <w:marTop w:val="0"/>
                                                          <w:marBottom w:val="0"/>
                                                          <w:divBdr>
                                                            <w:top w:val="none" w:sz="0" w:space="0" w:color="auto"/>
                                                            <w:left w:val="none" w:sz="0" w:space="0" w:color="auto"/>
                                                            <w:bottom w:val="none" w:sz="0" w:space="0" w:color="auto"/>
                                                            <w:right w:val="none" w:sz="0" w:space="0" w:color="auto"/>
                                                          </w:divBdr>
                                                          <w:divsChild>
                                                            <w:div w:id="522746127">
                                                              <w:marLeft w:val="0"/>
                                                              <w:marRight w:val="0"/>
                                                              <w:marTop w:val="0"/>
                                                              <w:marBottom w:val="0"/>
                                                              <w:divBdr>
                                                                <w:top w:val="none" w:sz="0" w:space="0" w:color="auto"/>
                                                                <w:left w:val="none" w:sz="0" w:space="0" w:color="auto"/>
                                                                <w:bottom w:val="none" w:sz="0" w:space="0" w:color="auto"/>
                                                                <w:right w:val="none" w:sz="0" w:space="0" w:color="auto"/>
                                                              </w:divBdr>
                                                              <w:divsChild>
                                                                <w:div w:id="480773958">
                                                                  <w:marLeft w:val="0"/>
                                                                  <w:marRight w:val="0"/>
                                                                  <w:marTop w:val="0"/>
                                                                  <w:marBottom w:val="0"/>
                                                                  <w:divBdr>
                                                                    <w:top w:val="none" w:sz="0" w:space="0" w:color="auto"/>
                                                                    <w:left w:val="none" w:sz="0" w:space="0" w:color="auto"/>
                                                                    <w:bottom w:val="none" w:sz="0" w:space="0" w:color="auto"/>
                                                                    <w:right w:val="none" w:sz="0" w:space="0" w:color="auto"/>
                                                                  </w:divBdr>
                                                                  <w:divsChild>
                                                                    <w:div w:id="896822504">
                                                                      <w:marLeft w:val="405"/>
                                                                      <w:marRight w:val="0"/>
                                                                      <w:marTop w:val="0"/>
                                                                      <w:marBottom w:val="0"/>
                                                                      <w:divBdr>
                                                                        <w:top w:val="none" w:sz="0" w:space="0" w:color="auto"/>
                                                                        <w:left w:val="none" w:sz="0" w:space="0" w:color="auto"/>
                                                                        <w:bottom w:val="none" w:sz="0" w:space="0" w:color="auto"/>
                                                                        <w:right w:val="none" w:sz="0" w:space="0" w:color="auto"/>
                                                                      </w:divBdr>
                                                                      <w:divsChild>
                                                                        <w:div w:id="2093695729">
                                                                          <w:marLeft w:val="0"/>
                                                                          <w:marRight w:val="0"/>
                                                                          <w:marTop w:val="0"/>
                                                                          <w:marBottom w:val="0"/>
                                                                          <w:divBdr>
                                                                            <w:top w:val="none" w:sz="0" w:space="0" w:color="auto"/>
                                                                            <w:left w:val="none" w:sz="0" w:space="0" w:color="auto"/>
                                                                            <w:bottom w:val="none" w:sz="0" w:space="0" w:color="auto"/>
                                                                            <w:right w:val="none" w:sz="0" w:space="0" w:color="auto"/>
                                                                          </w:divBdr>
                                                                          <w:divsChild>
                                                                            <w:div w:id="1306008377">
                                                                              <w:marLeft w:val="0"/>
                                                                              <w:marRight w:val="0"/>
                                                                              <w:marTop w:val="0"/>
                                                                              <w:marBottom w:val="0"/>
                                                                              <w:divBdr>
                                                                                <w:top w:val="none" w:sz="0" w:space="0" w:color="auto"/>
                                                                                <w:left w:val="none" w:sz="0" w:space="0" w:color="auto"/>
                                                                                <w:bottom w:val="none" w:sz="0" w:space="0" w:color="auto"/>
                                                                                <w:right w:val="none" w:sz="0" w:space="0" w:color="auto"/>
                                                                              </w:divBdr>
                                                                              <w:divsChild>
                                                                                <w:div w:id="748426890">
                                                                                  <w:marLeft w:val="0"/>
                                                                                  <w:marRight w:val="0"/>
                                                                                  <w:marTop w:val="0"/>
                                                                                  <w:marBottom w:val="0"/>
                                                                                  <w:divBdr>
                                                                                    <w:top w:val="none" w:sz="0" w:space="0" w:color="auto"/>
                                                                                    <w:left w:val="none" w:sz="0" w:space="0" w:color="auto"/>
                                                                                    <w:bottom w:val="none" w:sz="0" w:space="0" w:color="auto"/>
                                                                                    <w:right w:val="none" w:sz="0" w:space="0" w:color="auto"/>
                                                                                  </w:divBdr>
                                                                                  <w:divsChild>
                                                                                    <w:div w:id="877939465">
                                                                                      <w:marLeft w:val="0"/>
                                                                                      <w:marRight w:val="0"/>
                                                                                      <w:marTop w:val="0"/>
                                                                                      <w:marBottom w:val="0"/>
                                                                                      <w:divBdr>
                                                                                        <w:top w:val="none" w:sz="0" w:space="0" w:color="auto"/>
                                                                                        <w:left w:val="none" w:sz="0" w:space="0" w:color="auto"/>
                                                                                        <w:bottom w:val="none" w:sz="0" w:space="0" w:color="auto"/>
                                                                                        <w:right w:val="none" w:sz="0" w:space="0" w:color="auto"/>
                                                                                      </w:divBdr>
                                                                                      <w:divsChild>
                                                                                        <w:div w:id="10691741">
                                                                                          <w:marLeft w:val="0"/>
                                                                                          <w:marRight w:val="0"/>
                                                                                          <w:marTop w:val="0"/>
                                                                                          <w:marBottom w:val="0"/>
                                                                                          <w:divBdr>
                                                                                            <w:top w:val="none" w:sz="0" w:space="0" w:color="auto"/>
                                                                                            <w:left w:val="none" w:sz="0" w:space="0" w:color="auto"/>
                                                                                            <w:bottom w:val="none" w:sz="0" w:space="0" w:color="auto"/>
                                                                                            <w:right w:val="none" w:sz="0" w:space="0" w:color="auto"/>
                                                                                          </w:divBdr>
                                                                                          <w:divsChild>
                                                                                            <w:div w:id="76560131">
                                                                                              <w:marLeft w:val="0"/>
                                                                                              <w:marRight w:val="0"/>
                                                                                              <w:marTop w:val="0"/>
                                                                                              <w:marBottom w:val="0"/>
                                                                                              <w:divBdr>
                                                                                                <w:top w:val="none" w:sz="0" w:space="0" w:color="auto"/>
                                                                                                <w:left w:val="none" w:sz="0" w:space="0" w:color="auto"/>
                                                                                                <w:bottom w:val="none" w:sz="0" w:space="0" w:color="auto"/>
                                                                                                <w:right w:val="none" w:sz="0" w:space="0" w:color="auto"/>
                                                                                              </w:divBdr>
                                                                                              <w:divsChild>
                                                                                                <w:div w:id="1684815086">
                                                                                                  <w:marLeft w:val="0"/>
                                                                                                  <w:marRight w:val="0"/>
                                                                                                  <w:marTop w:val="0"/>
                                                                                                  <w:marBottom w:val="0"/>
                                                                                                  <w:divBdr>
                                                                                                    <w:top w:val="none" w:sz="0" w:space="0" w:color="auto"/>
                                                                                                    <w:left w:val="single" w:sz="12" w:space="8" w:color="auto"/>
                                                                                                    <w:bottom w:val="none" w:sz="0" w:space="0" w:color="auto"/>
                                                                                                    <w:right w:val="none" w:sz="0" w:space="0" w:color="auto"/>
                                                                                                  </w:divBdr>
                                                                                                  <w:divsChild>
                                                                                                    <w:div w:id="902133294">
                                                                                                      <w:marLeft w:val="0"/>
                                                                                                      <w:marRight w:val="0"/>
                                                                                                      <w:marTop w:val="0"/>
                                                                                                      <w:marBottom w:val="0"/>
                                                                                                      <w:divBdr>
                                                                                                        <w:top w:val="none" w:sz="0" w:space="0" w:color="auto"/>
                                                                                                        <w:left w:val="none" w:sz="0" w:space="0" w:color="auto"/>
                                                                                                        <w:bottom w:val="none" w:sz="0" w:space="0" w:color="auto"/>
                                                                                                        <w:right w:val="none" w:sz="0" w:space="0" w:color="auto"/>
                                                                                                      </w:divBdr>
                                                                                                      <w:divsChild>
                                                                                                        <w:div w:id="1292059017">
                                                                                                          <w:marLeft w:val="0"/>
                                                                                                          <w:marRight w:val="0"/>
                                                                                                          <w:marTop w:val="0"/>
                                                                                                          <w:marBottom w:val="0"/>
                                                                                                          <w:divBdr>
                                                                                                            <w:top w:val="none" w:sz="0" w:space="0" w:color="auto"/>
                                                                                                            <w:left w:val="none" w:sz="0" w:space="0" w:color="auto"/>
                                                                                                            <w:bottom w:val="none" w:sz="0" w:space="0" w:color="auto"/>
                                                                                                            <w:right w:val="none" w:sz="0" w:space="0" w:color="auto"/>
                                                                                                          </w:divBdr>
                                                                                                          <w:divsChild>
                                                                                                            <w:div w:id="338897898">
                                                                                                              <w:marLeft w:val="0"/>
                                                                                                              <w:marRight w:val="0"/>
                                                                                                              <w:marTop w:val="0"/>
                                                                                                              <w:marBottom w:val="0"/>
                                                                                                              <w:divBdr>
                                                                                                                <w:top w:val="none" w:sz="0" w:space="0" w:color="auto"/>
                                                                                                                <w:left w:val="none" w:sz="0" w:space="0" w:color="auto"/>
                                                                                                                <w:bottom w:val="none" w:sz="0" w:space="0" w:color="auto"/>
                                                                                                                <w:right w:val="none" w:sz="0" w:space="0" w:color="auto"/>
                                                                                                              </w:divBdr>
                                                                                                              <w:divsChild>
                                                                                                                <w:div w:id="1740203866">
                                                                                                                  <w:marLeft w:val="0"/>
                                                                                                                  <w:marRight w:val="0"/>
                                                                                                                  <w:marTop w:val="0"/>
                                                                                                                  <w:marBottom w:val="0"/>
                                                                                                                  <w:divBdr>
                                                                                                                    <w:top w:val="none" w:sz="0" w:space="0" w:color="auto"/>
                                                                                                                    <w:left w:val="none" w:sz="0" w:space="0" w:color="auto"/>
                                                                                                                    <w:bottom w:val="none" w:sz="0" w:space="0" w:color="auto"/>
                                                                                                                    <w:right w:val="none" w:sz="0" w:space="0" w:color="auto"/>
                                                                                                                  </w:divBdr>
                                                                                                                  <w:divsChild>
                                                                                                                    <w:div w:id="1317339953">
                                                                                                                      <w:marLeft w:val="0"/>
                                                                                                                      <w:marRight w:val="0"/>
                                                                                                                      <w:marTop w:val="0"/>
                                                                                                                      <w:marBottom w:val="0"/>
                                                                                                                      <w:divBdr>
                                                                                                                        <w:top w:val="none" w:sz="0" w:space="0" w:color="auto"/>
                                                                                                                        <w:left w:val="none" w:sz="0" w:space="0" w:color="auto"/>
                                                                                                                        <w:bottom w:val="none" w:sz="0" w:space="0" w:color="auto"/>
                                                                                                                        <w:right w:val="none" w:sz="0" w:space="0" w:color="auto"/>
                                                                                                                      </w:divBdr>
                                                                                                                      <w:divsChild>
                                                                                                                        <w:div w:id="1625309818">
                                                                                                                          <w:marLeft w:val="0"/>
                                                                                                                          <w:marRight w:val="0"/>
                                                                                                                          <w:marTop w:val="0"/>
                                                                                                                          <w:marBottom w:val="0"/>
                                                                                                                          <w:divBdr>
                                                                                                                            <w:top w:val="none" w:sz="0" w:space="0" w:color="auto"/>
                                                                                                                            <w:left w:val="none" w:sz="0" w:space="0" w:color="auto"/>
                                                                                                                            <w:bottom w:val="none" w:sz="0" w:space="0" w:color="auto"/>
                                                                                                                            <w:right w:val="none" w:sz="0" w:space="0" w:color="auto"/>
                                                                                                                          </w:divBdr>
                                                                                                                          <w:divsChild>
                                                                                                                            <w:div w:id="531648974">
                                                                                                                              <w:marLeft w:val="0"/>
                                                                                                                              <w:marRight w:val="0"/>
                                                                                                                              <w:marTop w:val="0"/>
                                                                                                                              <w:marBottom w:val="0"/>
                                                                                                                              <w:divBdr>
                                                                                                                                <w:top w:val="none" w:sz="0" w:space="0" w:color="auto"/>
                                                                                                                                <w:left w:val="none" w:sz="0" w:space="0" w:color="auto"/>
                                                                                                                                <w:bottom w:val="none" w:sz="0" w:space="0" w:color="auto"/>
                                                                                                                                <w:right w:val="none" w:sz="0" w:space="0" w:color="auto"/>
                                                                                                                              </w:divBdr>
                                                                                                                              <w:divsChild>
                                                                                                                                <w:div w:id="946158650">
                                                                                                                                  <w:marLeft w:val="0"/>
                                                                                                                                  <w:marRight w:val="0"/>
                                                                                                                                  <w:marTop w:val="0"/>
                                                                                                                                  <w:marBottom w:val="0"/>
                                                                                                                                  <w:divBdr>
                                                                                                                                    <w:top w:val="none" w:sz="0" w:space="0" w:color="auto"/>
                                                                                                                                    <w:left w:val="none" w:sz="0" w:space="0" w:color="auto"/>
                                                                                                                                    <w:bottom w:val="none" w:sz="0" w:space="0" w:color="auto"/>
                                                                                                                                    <w:right w:val="none" w:sz="0" w:space="0" w:color="auto"/>
                                                                                                                                  </w:divBdr>
                                                                                                                                  <w:divsChild>
                                                                                                                                    <w:div w:id="576860749">
                                                                                                                                      <w:marLeft w:val="0"/>
                                                                                                                                      <w:marRight w:val="0"/>
                                                                                                                                      <w:marTop w:val="0"/>
                                                                                                                                      <w:marBottom w:val="0"/>
                                                                                                                                      <w:divBdr>
                                                                                                                                        <w:top w:val="none" w:sz="0" w:space="0" w:color="auto"/>
                                                                                                                                        <w:left w:val="none" w:sz="0" w:space="0" w:color="auto"/>
                                                                                                                                        <w:bottom w:val="none" w:sz="0" w:space="0" w:color="auto"/>
                                                                                                                                        <w:right w:val="none" w:sz="0" w:space="0" w:color="auto"/>
                                                                                                                                      </w:divBdr>
                                                                                                                                      <w:divsChild>
                                                                                                                                        <w:div w:id="118046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6B9800-F456-4A3C-9D1A-FE8C2E93F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1010</Words>
  <Characters>5557</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IDENTIDAD GRAFICA 2021</vt:lpstr>
    </vt:vector>
  </TitlesOfParts>
  <Company/>
  <LinksUpToDate>false</LinksUpToDate>
  <CharactersWithSpaces>6554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IDENTIDAD GRAFICA 2021</dc:title>
  <dc:subject/>
  <dc:creator>ESPINOSA PEREZ PAOLA IVONNE</dc:creator>
  <cp:keywords/>
  <dc:description/>
  <cp:lastModifiedBy>VAZQUEZ ORTIZ MIGUEL ANGEL</cp:lastModifiedBy>
  <cp:revision>13</cp:revision>
  <cp:lastPrinted>2021-06-15T22:19:00Z</cp:lastPrinted>
  <dcterms:created xsi:type="dcterms:W3CDTF">2021-07-12T05:26:00Z</dcterms:created>
  <dcterms:modified xsi:type="dcterms:W3CDTF">2021-07-15T18:24:00Z</dcterms:modified>
</cp:coreProperties>
</file>